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Times New Roman" w:cs="Times New Roman" w:hAnsi="Times New Roman" w:eastAsia="Times New Roman"/>
          <w:b w:val="1"/>
          <w:bCs w:val="1"/>
          <w:i w:val="1"/>
          <w:iCs w:val="1"/>
          <w:caps w:val="1"/>
          <w:sz w:val="24"/>
          <w:szCs w:val="24"/>
        </w:rPr>
      </w:pPr>
      <w:r>
        <w:rPr>
          <w:rFonts w:ascii="Times New Roman" w:hAnsi="Times New Roman"/>
          <w:b w:val="1"/>
          <w:bCs w:val="1"/>
          <w:caps w:val="1"/>
          <w:sz w:val="24"/>
          <w:szCs w:val="24"/>
          <w:rtl w:val="0"/>
          <w:lang w:val="pt-PT"/>
        </w:rPr>
        <w:t xml:space="preserve">O licenciamento ambiental sob a </w:t>
      </w:r>
      <w:r>
        <w:rPr>
          <w:rFonts w:ascii="Times New Roman" w:hAnsi="Times New Roman" w:hint="default"/>
          <w:b w:val="1"/>
          <w:bCs w:val="1"/>
          <w:caps w:val="1"/>
          <w:sz w:val="24"/>
          <w:szCs w:val="24"/>
          <w:rtl w:val="0"/>
          <w:lang w:val="pt-PT"/>
        </w:rPr>
        <w:t>ó</w:t>
      </w:r>
      <w:r>
        <w:rPr>
          <w:rFonts w:ascii="Times New Roman" w:hAnsi="Times New Roman"/>
          <w:b w:val="1"/>
          <w:bCs w:val="1"/>
          <w:caps w:val="1"/>
          <w:sz w:val="24"/>
          <w:szCs w:val="24"/>
          <w:rtl w:val="0"/>
          <w:lang w:val="pt-PT"/>
        </w:rPr>
        <w:t>tica do direito constitucional contempor</w:t>
      </w:r>
      <w:r>
        <w:rPr>
          <w:rFonts w:ascii="Times New Roman" w:hAnsi="Times New Roman" w:hint="default"/>
          <w:b w:val="1"/>
          <w:bCs w:val="1"/>
          <w:caps w:val="1"/>
          <w:sz w:val="24"/>
          <w:szCs w:val="24"/>
          <w:rtl w:val="0"/>
          <w:lang w:val="pt-PT"/>
        </w:rPr>
        <w:t>â</w:t>
      </w:r>
      <w:r>
        <w:rPr>
          <w:rFonts w:ascii="Times New Roman" w:hAnsi="Times New Roman"/>
          <w:b w:val="1"/>
          <w:bCs w:val="1"/>
          <w:caps w:val="1"/>
          <w:sz w:val="24"/>
          <w:szCs w:val="24"/>
          <w:rtl w:val="0"/>
          <w:lang w:val="pt-PT"/>
        </w:rPr>
        <w:t>neo</w:t>
      </w:r>
    </w:p>
    <w:p>
      <w:pPr>
        <w:pStyle w:val="Body A"/>
        <w:shd w:val="clear" w:color="auto" w:fill="ffffff"/>
        <w:spacing w:after="120" w:line="240" w:lineRule="auto"/>
        <w:rPr>
          <w:rFonts w:ascii="Times New Roman" w:cs="Times New Roman" w:hAnsi="Times New Roman" w:eastAsia="Times New Roman"/>
          <w:b w:val="1"/>
          <w:bCs w:val="1"/>
          <w:i w:val="1"/>
          <w:iCs w:val="1"/>
          <w:sz w:val="24"/>
          <w:szCs w:val="24"/>
          <w:lang w:val="en-US"/>
        </w:rPr>
      </w:pPr>
    </w:p>
    <w:p>
      <w:pPr>
        <w:pStyle w:val="Body A"/>
        <w:shd w:val="clear" w:color="auto" w:fill="ffffff"/>
        <w:spacing w:before="120" w:after="120" w:line="240" w:lineRule="auto"/>
        <w:ind w:left="2880" w:firstLine="0"/>
        <w:rPr>
          <w:rFonts w:ascii="Times New Roman" w:cs="Times New Roman" w:hAnsi="Times New Roman" w:eastAsia="Times New Roman"/>
          <w:sz w:val="24"/>
          <w:szCs w:val="24"/>
        </w:rPr>
      </w:pPr>
      <w:r>
        <w:rPr>
          <w:rFonts w:ascii="Times New Roman" w:hAnsi="Times New Roman" w:hint="default"/>
          <w:sz w:val="24"/>
          <w:szCs w:val="24"/>
          <w:rtl w:val="0"/>
          <w:lang w:val="pt-PT"/>
        </w:rPr>
        <w:t>“</w:t>
      </w:r>
      <w:r>
        <w:rPr>
          <w:rFonts w:ascii="Times New Roman" w:hAnsi="Times New Roman"/>
          <w:sz w:val="24"/>
          <w:szCs w:val="24"/>
          <w:rtl w:val="0"/>
          <w:lang w:val="pt-PT"/>
        </w:rPr>
        <w:t>Para n</w:t>
      </w:r>
      <w:r>
        <w:rPr>
          <w:rFonts w:ascii="Times New Roman" w:hAnsi="Times New Roman" w:hint="default"/>
          <w:sz w:val="24"/>
          <w:szCs w:val="24"/>
          <w:rtl w:val="0"/>
          <w:lang w:val="pt-PT"/>
        </w:rPr>
        <w:t>ó</w:t>
      </w:r>
      <w:r>
        <w:rPr>
          <w:rFonts w:ascii="Times New Roman" w:hAnsi="Times New Roman"/>
          <w:sz w:val="24"/>
          <w:szCs w:val="24"/>
          <w:rtl w:val="0"/>
          <w:lang w:val="pt-PT"/>
        </w:rPr>
        <w:t>s, brasileiros, meio ambiente e desenvolvimento s</w:t>
      </w:r>
      <w:r>
        <w:rPr>
          <w:rFonts w:ascii="Times New Roman" w:hAnsi="Times New Roman" w:hint="default"/>
          <w:sz w:val="24"/>
          <w:szCs w:val="24"/>
          <w:rtl w:val="0"/>
          <w:lang w:val="pt-PT"/>
        </w:rPr>
        <w:t>ã</w:t>
      </w:r>
      <w:r>
        <w:rPr>
          <w:rFonts w:ascii="Times New Roman" w:hAnsi="Times New Roman"/>
          <w:sz w:val="24"/>
          <w:szCs w:val="24"/>
          <w:rtl w:val="0"/>
          <w:lang w:val="pt-PT"/>
        </w:rPr>
        <w:t>o a mesma coisa. N</w:t>
      </w:r>
      <w:r>
        <w:rPr>
          <w:rFonts w:ascii="Times New Roman" w:hAnsi="Times New Roman" w:hint="default"/>
          <w:sz w:val="24"/>
          <w:szCs w:val="24"/>
          <w:rtl w:val="0"/>
          <w:lang w:val="pt-PT"/>
        </w:rPr>
        <w:t>ã</w:t>
      </w:r>
      <w:r>
        <w:rPr>
          <w:rFonts w:ascii="Times New Roman" w:hAnsi="Times New Roman"/>
          <w:sz w:val="24"/>
          <w:szCs w:val="24"/>
          <w:rtl w:val="0"/>
          <w:lang w:val="pt-PT"/>
        </w:rPr>
        <w:t>o podemos mais separar de um lado os que cuidam do meio ambiente e de outro, os que cuidam do desenvolvimento. N</w:t>
      </w:r>
      <w:r>
        <w:rPr>
          <w:rFonts w:ascii="Times New Roman" w:hAnsi="Times New Roman" w:hint="default"/>
          <w:sz w:val="24"/>
          <w:szCs w:val="24"/>
          <w:rtl w:val="0"/>
          <w:lang w:val="pt-PT"/>
        </w:rPr>
        <w:t>ã</w:t>
      </w:r>
      <w:r>
        <w:rPr>
          <w:rFonts w:ascii="Times New Roman" w:hAnsi="Times New Roman"/>
          <w:sz w:val="24"/>
          <w:szCs w:val="24"/>
          <w:rtl w:val="0"/>
          <w:lang w:val="pt-PT"/>
        </w:rPr>
        <w:t>o se trata mais, como no passado, de uma guerra entre os que queriam desenvolvimento e os que queriam preserva</w:t>
      </w:r>
      <w:r>
        <w:rPr>
          <w:rFonts w:ascii="Times New Roman" w:hAnsi="Times New Roman" w:hint="default"/>
          <w:sz w:val="24"/>
          <w:szCs w:val="24"/>
          <w:rtl w:val="0"/>
          <w:lang w:val="pt-PT"/>
        </w:rPr>
        <w:t>çã</w:t>
      </w:r>
      <w:r>
        <w:rPr>
          <w:rFonts w:ascii="Times New Roman" w:hAnsi="Times New Roman"/>
          <w:sz w:val="24"/>
          <w:szCs w:val="24"/>
          <w:rtl w:val="0"/>
          <w:lang w:val="pt-PT"/>
        </w:rPr>
        <w:t xml:space="preserve">o. Hoje, </w:t>
      </w:r>
      <w:r>
        <w:rPr>
          <w:rFonts w:ascii="Times New Roman" w:hAnsi="Times New Roman" w:hint="default"/>
          <w:sz w:val="24"/>
          <w:szCs w:val="24"/>
          <w:rtl w:val="0"/>
          <w:lang w:val="pt-PT"/>
        </w:rPr>
        <w:t xml:space="preserve">é </w:t>
      </w:r>
      <w:r>
        <w:rPr>
          <w:rFonts w:ascii="Times New Roman" w:hAnsi="Times New Roman"/>
          <w:sz w:val="24"/>
          <w:szCs w:val="24"/>
          <w:rtl w:val="0"/>
          <w:lang w:val="pt-PT"/>
        </w:rPr>
        <w:t>uma integra</w:t>
      </w:r>
      <w:r>
        <w:rPr>
          <w:rFonts w:ascii="Times New Roman" w:hAnsi="Times New Roman" w:hint="default"/>
          <w:sz w:val="24"/>
          <w:szCs w:val="24"/>
          <w:rtl w:val="0"/>
          <w:lang w:val="pt-PT"/>
        </w:rPr>
        <w:t>çã</w:t>
      </w:r>
      <w:r>
        <w:rPr>
          <w:rFonts w:ascii="Times New Roman" w:hAnsi="Times New Roman"/>
          <w:sz w:val="24"/>
          <w:szCs w:val="24"/>
          <w:rtl w:val="0"/>
          <w:lang w:val="pt-PT"/>
        </w:rPr>
        <w:t xml:space="preserve">o. </w:t>
      </w:r>
      <w:r>
        <w:rPr>
          <w:rFonts w:ascii="Times New Roman" w:hAnsi="Times New Roman" w:hint="default"/>
          <w:sz w:val="24"/>
          <w:szCs w:val="24"/>
          <w:rtl w:val="0"/>
          <w:lang w:val="pt-PT"/>
        </w:rPr>
        <w:t xml:space="preserve">É </w:t>
      </w:r>
      <w:r>
        <w:rPr>
          <w:rFonts w:ascii="Times New Roman" w:hAnsi="Times New Roman"/>
          <w:sz w:val="24"/>
          <w:szCs w:val="24"/>
          <w:rtl w:val="0"/>
          <w:lang w:val="pt-PT"/>
        </w:rPr>
        <w:t>preservar para poder desenvolver em benef</w:t>
      </w:r>
      <w:r>
        <w:rPr>
          <w:rFonts w:ascii="Times New Roman" w:hAnsi="Times New Roman" w:hint="default"/>
          <w:sz w:val="24"/>
          <w:szCs w:val="24"/>
          <w:rtl w:val="0"/>
          <w:lang w:val="pt-PT"/>
        </w:rPr>
        <w:t>í</w:t>
      </w:r>
      <w:r>
        <w:rPr>
          <w:rFonts w:ascii="Times New Roman" w:hAnsi="Times New Roman"/>
          <w:sz w:val="24"/>
          <w:szCs w:val="24"/>
          <w:rtl w:val="0"/>
          <w:lang w:val="pt-PT"/>
        </w:rPr>
        <w:t>cio da maioria e das gera</w:t>
      </w:r>
      <w:r>
        <w:rPr>
          <w:rFonts w:ascii="Times New Roman" w:hAnsi="Times New Roman" w:hint="default"/>
          <w:sz w:val="24"/>
          <w:szCs w:val="24"/>
          <w:rtl w:val="0"/>
          <w:lang w:val="pt-PT"/>
        </w:rPr>
        <w:t>çõ</w:t>
      </w:r>
      <w:r>
        <w:rPr>
          <w:rFonts w:ascii="Times New Roman" w:hAnsi="Times New Roman"/>
          <w:sz w:val="24"/>
          <w:szCs w:val="24"/>
          <w:rtl w:val="0"/>
          <w:lang w:val="pt-PT"/>
        </w:rPr>
        <w:t>es futuras</w:t>
      </w:r>
      <w:r>
        <w:rPr>
          <w:rFonts w:ascii="Times New Roman" w:hAnsi="Times New Roman" w:hint="default"/>
          <w:sz w:val="24"/>
          <w:szCs w:val="24"/>
          <w:rtl w:val="0"/>
          <w:lang w:val="pt-PT"/>
        </w:rPr>
        <w:t xml:space="preserve">” </w:t>
      </w:r>
      <w:r>
        <w:rPr>
          <w:rFonts w:ascii="Times New Roman" w:hAnsi="Times New Roman"/>
          <w:sz w:val="24"/>
          <w:szCs w:val="24"/>
          <w:rtl w:val="0"/>
          <w:lang w:val="pt-PT"/>
        </w:rPr>
        <w:t>(CARDOSO, 1995).</w:t>
      </w:r>
      <w:r>
        <w:rPr>
          <w:rFonts w:ascii="Times New Roman" w:cs="Times New Roman" w:hAnsi="Times New Roman" w:eastAsia="Times New Roman"/>
          <w:sz w:val="24"/>
          <w:szCs w:val="24"/>
          <w:vertAlign w:val="superscript"/>
        </w:rPr>
        <w:footnoteReference w:id="1"/>
      </w:r>
    </w:p>
    <w:p>
      <w:pPr>
        <w:pStyle w:val="Body A"/>
        <w:shd w:val="clear" w:color="auto" w:fill="ffffff"/>
        <w:spacing w:before="120" w:after="120" w:line="240" w:lineRule="auto"/>
        <w:ind w:left="2880" w:firstLine="0"/>
        <w:rPr>
          <w:rFonts w:ascii="Times New Roman" w:cs="Times New Roman" w:hAnsi="Times New Roman" w:eastAsia="Times New Roman"/>
          <w:sz w:val="24"/>
          <w:szCs w:val="24"/>
        </w:rPr>
      </w:pP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pt-PT"/>
        </w:rPr>
        <w:t>RESUMO:</w:t>
      </w:r>
      <w:r>
        <w:rPr>
          <w:rFonts w:ascii="Times New Roman" w:hAnsi="Times New Roman"/>
          <w:sz w:val="24"/>
          <w:szCs w:val="24"/>
          <w:rtl w:val="0"/>
          <w:lang w:val="pt-PT"/>
        </w:rPr>
        <w:t xml:space="preserve"> O presente artigo visa o estudo do licenciamento ambiental sobre a perspectiva do direito constitucional </w:t>
      </w:r>
      <w:r>
        <w:rPr>
          <w:rFonts w:ascii="Times New Roman" w:hAnsi="Times New Roman" w:hint="default"/>
          <w:sz w:val="24"/>
          <w:szCs w:val="24"/>
          <w:rtl w:val="0"/>
          <w:lang w:val="pt-PT"/>
        </w:rPr>
        <w:t xml:space="preserve">à </w:t>
      </w:r>
      <w:r>
        <w:rPr>
          <w:rFonts w:ascii="Times New Roman" w:hAnsi="Times New Roman"/>
          <w:sz w:val="24"/>
          <w:szCs w:val="24"/>
          <w:rtl w:val="0"/>
          <w:lang w:val="pt-PT"/>
        </w:rPr>
        <w:t>propriedade privada. Malgrado o direito da propriedade n</w:t>
      </w:r>
      <w:r>
        <w:rPr>
          <w:rFonts w:ascii="Times New Roman" w:hAnsi="Times New Roman" w:hint="default"/>
          <w:sz w:val="24"/>
          <w:szCs w:val="24"/>
          <w:rtl w:val="0"/>
          <w:lang w:val="pt-PT"/>
        </w:rPr>
        <w:t>ã</w:t>
      </w:r>
      <w:r>
        <w:rPr>
          <w:rFonts w:ascii="Times New Roman" w:hAnsi="Times New Roman"/>
          <w:sz w:val="24"/>
          <w:szCs w:val="24"/>
          <w:rtl w:val="0"/>
          <w:lang w:val="pt-PT"/>
        </w:rPr>
        <w:t>o seja absoluto, o licenciamento deve realizar-se no interesse p</w:t>
      </w:r>
      <w:r>
        <w:rPr>
          <w:rFonts w:ascii="Times New Roman" w:hAnsi="Times New Roman" w:hint="default"/>
          <w:sz w:val="24"/>
          <w:szCs w:val="24"/>
          <w:rtl w:val="0"/>
          <w:lang w:val="pt-PT"/>
        </w:rPr>
        <w:t>ú</w:t>
      </w:r>
      <w:r>
        <w:rPr>
          <w:rFonts w:ascii="Times New Roman" w:hAnsi="Times New Roman"/>
          <w:sz w:val="24"/>
          <w:szCs w:val="24"/>
          <w:rtl w:val="0"/>
          <w:lang w:val="pt-PT"/>
        </w:rPr>
        <w:t xml:space="preserve">blico, atento </w:t>
      </w:r>
      <w:r>
        <w:rPr>
          <w:rFonts w:ascii="Times New Roman" w:hAnsi="Times New Roman" w:hint="default"/>
          <w:sz w:val="24"/>
          <w:szCs w:val="24"/>
          <w:rtl w:val="0"/>
          <w:lang w:val="pt-PT"/>
        </w:rPr>
        <w:t>à</w:t>
      </w:r>
      <w:r>
        <w:rPr>
          <w:rFonts w:ascii="Times New Roman" w:hAnsi="Times New Roman"/>
          <w:sz w:val="24"/>
          <w:szCs w:val="24"/>
          <w:rtl w:val="0"/>
          <w:lang w:val="pt-PT"/>
        </w:rPr>
        <w:t>s balizas constitucionais da efici</w:t>
      </w:r>
      <w:r>
        <w:rPr>
          <w:rFonts w:ascii="Times New Roman" w:hAnsi="Times New Roman" w:hint="default"/>
          <w:sz w:val="24"/>
          <w:szCs w:val="24"/>
          <w:rtl w:val="0"/>
          <w:lang w:val="pt-PT"/>
        </w:rPr>
        <w:t>ê</w:t>
      </w:r>
      <w:r>
        <w:rPr>
          <w:rFonts w:ascii="Times New Roman" w:hAnsi="Times New Roman"/>
          <w:sz w:val="24"/>
          <w:szCs w:val="24"/>
          <w:rtl w:val="0"/>
          <w:lang w:val="pt-PT"/>
        </w:rPr>
        <w:t>ncia e da razo</w:t>
      </w:r>
      <w:r>
        <w:rPr>
          <w:rFonts w:ascii="Times New Roman" w:hAnsi="Times New Roman" w:hint="default"/>
          <w:sz w:val="24"/>
          <w:szCs w:val="24"/>
          <w:rtl w:val="0"/>
          <w:lang w:val="pt-PT"/>
        </w:rPr>
        <w:t>á</w:t>
      </w:r>
      <w:r>
        <w:rPr>
          <w:rFonts w:ascii="Times New Roman" w:hAnsi="Times New Roman"/>
          <w:sz w:val="24"/>
          <w:szCs w:val="24"/>
          <w:rtl w:val="0"/>
          <w:lang w:val="pt-PT"/>
        </w:rPr>
        <w:t>vel dura</w:t>
      </w:r>
      <w:r>
        <w:rPr>
          <w:rFonts w:ascii="Times New Roman" w:hAnsi="Times New Roman" w:hint="default"/>
          <w:sz w:val="24"/>
          <w:szCs w:val="24"/>
          <w:rtl w:val="0"/>
          <w:lang w:val="pt-PT"/>
        </w:rPr>
        <w:t>çã</w:t>
      </w:r>
      <w:r>
        <w:rPr>
          <w:rFonts w:ascii="Times New Roman" w:hAnsi="Times New Roman"/>
          <w:sz w:val="24"/>
          <w:szCs w:val="24"/>
          <w:rtl w:val="0"/>
          <w:lang w:val="pt-PT"/>
        </w:rPr>
        <w:t xml:space="preserve">o do processo, sob a </w:t>
      </w:r>
      <w:r>
        <w:rPr>
          <w:rFonts w:ascii="Times New Roman" w:hAnsi="Times New Roman" w:hint="default"/>
          <w:sz w:val="24"/>
          <w:szCs w:val="24"/>
          <w:rtl w:val="0"/>
          <w:lang w:val="pt-PT"/>
        </w:rPr>
        <w:t>é</w:t>
      </w:r>
      <w:r>
        <w:rPr>
          <w:rFonts w:ascii="Times New Roman" w:hAnsi="Times New Roman"/>
          <w:sz w:val="24"/>
          <w:szCs w:val="24"/>
          <w:rtl w:val="0"/>
          <w:lang w:val="pt-PT"/>
        </w:rPr>
        <w:t>gide do princ</w:t>
      </w:r>
      <w:r>
        <w:rPr>
          <w:rFonts w:ascii="Times New Roman" w:hAnsi="Times New Roman" w:hint="default"/>
          <w:sz w:val="24"/>
          <w:szCs w:val="24"/>
          <w:rtl w:val="0"/>
          <w:lang w:val="pt-PT"/>
        </w:rPr>
        <w:t>í</w:t>
      </w:r>
      <w:r>
        <w:rPr>
          <w:rFonts w:ascii="Times New Roman" w:hAnsi="Times New Roman"/>
          <w:sz w:val="24"/>
          <w:szCs w:val="24"/>
          <w:rtl w:val="0"/>
          <w:lang w:val="pt-PT"/>
        </w:rPr>
        <w:t>pio do desenvolvimento sustent</w:t>
      </w:r>
      <w:r>
        <w:rPr>
          <w:rFonts w:ascii="Times New Roman" w:hAnsi="Times New Roman" w:hint="default"/>
          <w:sz w:val="24"/>
          <w:szCs w:val="24"/>
          <w:rtl w:val="0"/>
          <w:lang w:val="pt-PT"/>
        </w:rPr>
        <w:t>á</w:t>
      </w:r>
      <w:r>
        <w:rPr>
          <w:rFonts w:ascii="Times New Roman" w:hAnsi="Times New Roman"/>
          <w:sz w:val="24"/>
          <w:szCs w:val="24"/>
          <w:rtl w:val="0"/>
          <w:lang w:val="pt-PT"/>
        </w:rPr>
        <w:t>vel, sobre o qual se legitima a prote</w:t>
      </w:r>
      <w:r>
        <w:rPr>
          <w:rFonts w:ascii="Times New Roman" w:hAnsi="Times New Roman" w:hint="default"/>
          <w:sz w:val="24"/>
          <w:szCs w:val="24"/>
          <w:rtl w:val="0"/>
          <w:lang w:val="pt-PT"/>
        </w:rPr>
        <w:t>çã</w:t>
      </w:r>
      <w:r>
        <w:rPr>
          <w:rFonts w:ascii="Times New Roman" w:hAnsi="Times New Roman"/>
          <w:sz w:val="24"/>
          <w:szCs w:val="24"/>
          <w:rtl w:val="0"/>
          <w:lang w:val="pt-PT"/>
        </w:rPr>
        <w:t>o ambiental constitucional. O exerc</w:t>
      </w:r>
      <w:r>
        <w:rPr>
          <w:rFonts w:ascii="Times New Roman" w:hAnsi="Times New Roman" w:hint="default"/>
          <w:sz w:val="24"/>
          <w:szCs w:val="24"/>
          <w:rtl w:val="0"/>
          <w:lang w:val="pt-PT"/>
        </w:rPr>
        <w:t>í</w:t>
      </w:r>
      <w:r>
        <w:rPr>
          <w:rFonts w:ascii="Times New Roman" w:hAnsi="Times New Roman"/>
          <w:sz w:val="24"/>
          <w:szCs w:val="24"/>
          <w:rtl w:val="0"/>
          <w:lang w:val="pt-PT"/>
        </w:rPr>
        <w:t>cio do poder de pol</w:t>
      </w:r>
      <w:r>
        <w:rPr>
          <w:rFonts w:ascii="Times New Roman" w:hAnsi="Times New Roman" w:hint="default"/>
          <w:sz w:val="24"/>
          <w:szCs w:val="24"/>
          <w:rtl w:val="0"/>
          <w:lang w:val="pt-PT"/>
        </w:rPr>
        <w:t>í</w:t>
      </w:r>
      <w:r>
        <w:rPr>
          <w:rFonts w:ascii="Times New Roman" w:hAnsi="Times New Roman"/>
          <w:sz w:val="24"/>
          <w:szCs w:val="24"/>
          <w:rtl w:val="0"/>
          <w:lang w:val="pt-PT"/>
        </w:rPr>
        <w:t>cia estatal, consubstanciado pelo licenciamento ambiental, n</w:t>
      </w:r>
      <w:r>
        <w:rPr>
          <w:rFonts w:ascii="Times New Roman" w:hAnsi="Times New Roman" w:hint="default"/>
          <w:sz w:val="24"/>
          <w:szCs w:val="24"/>
          <w:rtl w:val="0"/>
          <w:lang w:val="pt-PT"/>
        </w:rPr>
        <w:t>ã</w:t>
      </w:r>
      <w:r>
        <w:rPr>
          <w:rFonts w:ascii="Times New Roman" w:hAnsi="Times New Roman"/>
          <w:sz w:val="24"/>
          <w:szCs w:val="24"/>
          <w:rtl w:val="0"/>
          <w:lang w:val="pt-PT"/>
        </w:rPr>
        <w:t xml:space="preserve">o pode ser interpretado unicamente como mecanismo de defesa do meio ambiente, mas como instrumento de sustentabilidade. O atual paradigma de licenciamento ambiental </w:t>
      </w:r>
      <w:r>
        <w:rPr>
          <w:rFonts w:ascii="Times New Roman" w:hAnsi="Times New Roman" w:hint="default"/>
          <w:sz w:val="24"/>
          <w:szCs w:val="24"/>
          <w:rtl w:val="0"/>
          <w:lang w:val="pt-PT"/>
        </w:rPr>
        <w:t xml:space="preserve">é </w:t>
      </w:r>
      <w:r>
        <w:rPr>
          <w:rFonts w:ascii="Times New Roman" w:hAnsi="Times New Roman"/>
          <w:sz w:val="24"/>
          <w:szCs w:val="24"/>
          <w:rtl w:val="0"/>
          <w:lang w:val="pt-PT"/>
        </w:rPr>
        <w:t>objeto de distintas criticas, notadamente quando sua morosidade e discricionariedade. Propor-se-</w:t>
      </w:r>
      <w:r>
        <w:rPr>
          <w:rFonts w:ascii="Times New Roman" w:hAnsi="Times New Roman" w:hint="default"/>
          <w:sz w:val="24"/>
          <w:szCs w:val="24"/>
          <w:rtl w:val="0"/>
          <w:lang w:val="pt-PT"/>
        </w:rPr>
        <w:t xml:space="preserve">á </w:t>
      </w:r>
      <w:r>
        <w:rPr>
          <w:rFonts w:ascii="Times New Roman" w:hAnsi="Times New Roman"/>
          <w:sz w:val="24"/>
          <w:szCs w:val="24"/>
          <w:rtl w:val="0"/>
          <w:lang w:val="pt-PT"/>
        </w:rPr>
        <w:t>a participa</w:t>
      </w:r>
      <w:r>
        <w:rPr>
          <w:rFonts w:ascii="Times New Roman" w:hAnsi="Times New Roman" w:hint="default"/>
          <w:sz w:val="24"/>
          <w:szCs w:val="24"/>
          <w:rtl w:val="0"/>
          <w:lang w:val="pt-PT"/>
        </w:rPr>
        <w:t>çã</w:t>
      </w:r>
      <w:r>
        <w:rPr>
          <w:rFonts w:ascii="Times New Roman" w:hAnsi="Times New Roman"/>
          <w:sz w:val="24"/>
          <w:szCs w:val="24"/>
          <w:rtl w:val="0"/>
          <w:lang w:val="pt-PT"/>
        </w:rPr>
        <w:t>o democr</w:t>
      </w:r>
      <w:r>
        <w:rPr>
          <w:rFonts w:ascii="Times New Roman" w:hAnsi="Times New Roman" w:hint="default"/>
          <w:sz w:val="24"/>
          <w:szCs w:val="24"/>
          <w:rtl w:val="0"/>
          <w:lang w:val="pt-PT"/>
        </w:rPr>
        <w:t>á</w:t>
      </w:r>
      <w:r>
        <w:rPr>
          <w:rFonts w:ascii="Times New Roman" w:hAnsi="Times New Roman"/>
          <w:sz w:val="24"/>
          <w:szCs w:val="24"/>
          <w:rtl w:val="0"/>
          <w:lang w:val="pt-PT"/>
        </w:rPr>
        <w:t>tica no procedimento de licenciamento como um dos instrumentos para seu aperfei</w:t>
      </w:r>
      <w:r>
        <w:rPr>
          <w:rFonts w:ascii="Times New Roman" w:hAnsi="Times New Roman" w:hint="default"/>
          <w:sz w:val="24"/>
          <w:szCs w:val="24"/>
          <w:rtl w:val="0"/>
          <w:lang w:val="pt-PT"/>
        </w:rPr>
        <w:t>ç</w:t>
      </w:r>
      <w:r>
        <w:rPr>
          <w:rFonts w:ascii="Times New Roman" w:hAnsi="Times New Roman"/>
          <w:sz w:val="24"/>
          <w:szCs w:val="24"/>
          <w:rtl w:val="0"/>
          <w:lang w:val="pt-PT"/>
        </w:rPr>
        <w:t>oamento. A presente pesquisa assenta-se metodologicamente na t</w:t>
      </w:r>
      <w:r>
        <w:rPr>
          <w:rFonts w:ascii="Times New Roman" w:hAnsi="Times New Roman" w:hint="default"/>
          <w:sz w:val="24"/>
          <w:szCs w:val="24"/>
          <w:rtl w:val="0"/>
          <w:lang w:val="pt-PT"/>
        </w:rPr>
        <w:t>é</w:t>
      </w:r>
      <w:r>
        <w:rPr>
          <w:rFonts w:ascii="Times New Roman" w:hAnsi="Times New Roman"/>
          <w:sz w:val="24"/>
          <w:szCs w:val="24"/>
          <w:rtl w:val="0"/>
          <w:lang w:val="pt-PT"/>
        </w:rPr>
        <w:t>cnica normativa e desenvolve-se a partir da treli</w:t>
      </w:r>
      <w:r>
        <w:rPr>
          <w:rFonts w:ascii="Times New Roman" w:hAnsi="Times New Roman" w:hint="default"/>
          <w:sz w:val="24"/>
          <w:szCs w:val="24"/>
          <w:rtl w:val="0"/>
          <w:lang w:val="pt-PT"/>
        </w:rPr>
        <w:t>ç</w:t>
      </w:r>
      <w:r>
        <w:rPr>
          <w:rFonts w:ascii="Times New Roman" w:hAnsi="Times New Roman"/>
          <w:sz w:val="24"/>
          <w:szCs w:val="24"/>
          <w:rtl w:val="0"/>
          <w:lang w:val="pt-PT"/>
        </w:rPr>
        <w:t>a entre a norma positivada e suas rela</w:t>
      </w:r>
      <w:r>
        <w:rPr>
          <w:rFonts w:ascii="Times New Roman" w:hAnsi="Times New Roman" w:hint="default"/>
          <w:sz w:val="24"/>
          <w:szCs w:val="24"/>
          <w:rtl w:val="0"/>
          <w:lang w:val="pt-PT"/>
        </w:rPr>
        <w:t>çõ</w:t>
      </w:r>
      <w:r>
        <w:rPr>
          <w:rFonts w:ascii="Times New Roman" w:hAnsi="Times New Roman"/>
          <w:sz w:val="24"/>
          <w:szCs w:val="24"/>
          <w:rtl w:val="0"/>
          <w:lang w:val="pt-PT"/>
        </w:rPr>
        <w:t>es, ao suporte doutrin</w:t>
      </w:r>
      <w:r>
        <w:rPr>
          <w:rFonts w:ascii="Times New Roman" w:hAnsi="Times New Roman" w:hint="default"/>
          <w:sz w:val="24"/>
          <w:szCs w:val="24"/>
          <w:rtl w:val="0"/>
          <w:lang w:val="pt-PT"/>
        </w:rPr>
        <w:t>á</w:t>
      </w:r>
      <w:r>
        <w:rPr>
          <w:rFonts w:ascii="Times New Roman" w:hAnsi="Times New Roman"/>
          <w:sz w:val="24"/>
          <w:szCs w:val="24"/>
          <w:rtl w:val="0"/>
          <w:lang w:val="pt-PT"/>
        </w:rPr>
        <w:t xml:space="preserve">rio, </w:t>
      </w:r>
      <w:r>
        <w:rPr>
          <w:rFonts w:ascii="Times New Roman" w:hAnsi="Times New Roman" w:hint="default"/>
          <w:sz w:val="24"/>
          <w:szCs w:val="24"/>
          <w:rtl w:val="0"/>
          <w:lang w:val="pt-PT"/>
        </w:rPr>
        <w:t>à</w:t>
      </w:r>
      <w:r>
        <w:rPr>
          <w:rFonts w:ascii="Times New Roman" w:hAnsi="Times New Roman"/>
          <w:sz w:val="24"/>
          <w:szCs w:val="24"/>
          <w:rtl w:val="0"/>
          <w:lang w:val="pt-PT"/>
        </w:rPr>
        <w:t>s pesquisas emp</w:t>
      </w:r>
      <w:r>
        <w:rPr>
          <w:rFonts w:ascii="Times New Roman" w:hAnsi="Times New Roman" w:hint="default"/>
          <w:sz w:val="24"/>
          <w:szCs w:val="24"/>
          <w:rtl w:val="0"/>
          <w:lang w:val="pt-PT"/>
        </w:rPr>
        <w:t>í</w:t>
      </w:r>
      <w:r>
        <w:rPr>
          <w:rFonts w:ascii="Times New Roman" w:hAnsi="Times New Roman"/>
          <w:sz w:val="24"/>
          <w:szCs w:val="24"/>
          <w:rtl w:val="0"/>
          <w:lang w:val="pt-PT"/>
        </w:rPr>
        <w:t xml:space="preserve">ricas e </w:t>
      </w:r>
      <w:r>
        <w:rPr>
          <w:rFonts w:ascii="Times New Roman" w:hAnsi="Times New Roman" w:hint="default"/>
          <w:sz w:val="24"/>
          <w:szCs w:val="24"/>
          <w:rtl w:val="0"/>
          <w:lang w:val="pt-PT"/>
        </w:rPr>
        <w:t xml:space="preserve">à </w:t>
      </w:r>
      <w:r>
        <w:rPr>
          <w:rFonts w:ascii="Times New Roman" w:hAnsi="Times New Roman"/>
          <w:sz w:val="24"/>
          <w:szCs w:val="24"/>
          <w:rtl w:val="0"/>
          <w:lang w:val="pt-PT"/>
        </w:rPr>
        <w:t>Teoria Deliberativa de Habermas, doravante revisitada na base principiol</w:t>
      </w:r>
      <w:r>
        <w:rPr>
          <w:rFonts w:ascii="Times New Roman" w:hAnsi="Times New Roman" w:hint="default"/>
          <w:sz w:val="24"/>
          <w:szCs w:val="24"/>
          <w:rtl w:val="0"/>
          <w:lang w:val="pt-PT"/>
        </w:rPr>
        <w:t>ó</w:t>
      </w:r>
      <w:r>
        <w:rPr>
          <w:rFonts w:ascii="Times New Roman" w:hAnsi="Times New Roman"/>
          <w:sz w:val="24"/>
          <w:szCs w:val="24"/>
          <w:rtl w:val="0"/>
          <w:lang w:val="pt-PT"/>
        </w:rPr>
        <w:t>gica do CPC de 2015.</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 xml:space="preserve"> </w:t>
      </w:r>
    </w:p>
    <w:p>
      <w:pPr>
        <w:pStyle w:val="Body A"/>
        <w:shd w:val="clear" w:color="auto" w:fill="ffffff"/>
        <w:spacing w:after="120"/>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pt-PT"/>
        </w:rPr>
        <w:t>PALAVRAS CHAVE</w:t>
      </w:r>
      <w:r>
        <w:rPr>
          <w:rFonts w:ascii="Times New Roman" w:hAnsi="Times New Roman"/>
          <w:sz w:val="24"/>
          <w:szCs w:val="24"/>
          <w:rtl w:val="0"/>
          <w:lang w:val="pt-PT"/>
        </w:rPr>
        <w:t>: Licenciamento ambiental. Desenvolvimento sustent</w:t>
      </w:r>
      <w:r>
        <w:rPr>
          <w:rFonts w:ascii="Times New Roman" w:hAnsi="Times New Roman" w:hint="default"/>
          <w:sz w:val="24"/>
          <w:szCs w:val="24"/>
          <w:rtl w:val="0"/>
          <w:lang w:val="pt-PT"/>
        </w:rPr>
        <w:t>á</w:t>
      </w:r>
      <w:r>
        <w:rPr>
          <w:rFonts w:ascii="Times New Roman" w:hAnsi="Times New Roman"/>
          <w:sz w:val="24"/>
          <w:szCs w:val="24"/>
          <w:rtl w:val="0"/>
          <w:lang w:val="pt-PT"/>
        </w:rPr>
        <w:t xml:space="preserve">vel. </w:t>
      </w:r>
      <w:r>
        <w:rPr>
          <w:rFonts w:ascii="Times New Roman" w:hAnsi="Times New Roman"/>
          <w:sz w:val="24"/>
          <w:szCs w:val="24"/>
          <w:rtl w:val="0"/>
          <w:lang w:val="en-US"/>
        </w:rPr>
        <w:t>Limita</w:t>
      </w:r>
      <w:r>
        <w:rPr>
          <w:rFonts w:ascii="Times New Roman" w:hAnsi="Times New Roman" w:hint="default"/>
          <w:sz w:val="24"/>
          <w:szCs w:val="24"/>
          <w:rtl w:val="0"/>
          <w:lang w:val="en-US"/>
        </w:rPr>
        <w:t>çã</w:t>
      </w:r>
      <w:r>
        <w:rPr>
          <w:rFonts w:ascii="Times New Roman" w:hAnsi="Times New Roman"/>
          <w:sz w:val="24"/>
          <w:szCs w:val="24"/>
          <w:rtl w:val="0"/>
          <w:lang w:val="en-US"/>
        </w:rPr>
        <w:t xml:space="preserve">o </w:t>
      </w:r>
      <w:r>
        <w:rPr>
          <w:rFonts w:ascii="Times New Roman" w:hAnsi="Times New Roman" w:hint="default"/>
          <w:sz w:val="24"/>
          <w:szCs w:val="24"/>
          <w:rtl w:val="0"/>
          <w:lang w:val="en-US"/>
        </w:rPr>
        <w:t xml:space="preserve">à </w:t>
      </w:r>
      <w:r>
        <w:rPr>
          <w:rFonts w:ascii="Times New Roman" w:hAnsi="Times New Roman"/>
          <w:sz w:val="24"/>
          <w:szCs w:val="24"/>
          <w:rtl w:val="0"/>
          <w:lang w:val="en-US"/>
        </w:rPr>
        <w:t>propriedade privada. Participa</w:t>
      </w:r>
      <w:r>
        <w:rPr>
          <w:rFonts w:ascii="Times New Roman" w:hAnsi="Times New Roman" w:hint="default"/>
          <w:sz w:val="24"/>
          <w:szCs w:val="24"/>
          <w:rtl w:val="0"/>
          <w:lang w:val="en-US"/>
        </w:rPr>
        <w:t>çã</w:t>
      </w:r>
      <w:r>
        <w:rPr>
          <w:rFonts w:ascii="Times New Roman" w:hAnsi="Times New Roman"/>
          <w:sz w:val="24"/>
          <w:szCs w:val="24"/>
          <w:rtl w:val="0"/>
          <w:lang w:val="en-US"/>
        </w:rPr>
        <w:t>o democr</w:t>
      </w:r>
      <w:r>
        <w:rPr>
          <w:rFonts w:ascii="Times New Roman" w:hAnsi="Times New Roman" w:hint="default"/>
          <w:sz w:val="24"/>
          <w:szCs w:val="24"/>
          <w:rtl w:val="0"/>
          <w:lang w:val="en-US"/>
        </w:rPr>
        <w:t>á</w:t>
      </w:r>
      <w:r>
        <w:rPr>
          <w:rFonts w:ascii="Times New Roman" w:hAnsi="Times New Roman"/>
          <w:sz w:val="24"/>
          <w:szCs w:val="24"/>
          <w:rtl w:val="0"/>
          <w:lang w:val="en-US"/>
        </w:rPr>
        <w:t xml:space="preserve">tica. </w:t>
      </w:r>
    </w:p>
    <w:p>
      <w:pPr>
        <w:pStyle w:val="Body A"/>
        <w:shd w:val="clear" w:color="auto" w:fill="ffffff"/>
        <w:spacing w:after="120" w:line="240" w:lineRule="auto"/>
        <w:jc w:val="center"/>
        <w:rPr>
          <w:rFonts w:ascii="Times New Roman" w:cs="Times New Roman" w:hAnsi="Times New Roman" w:eastAsia="Times New Roman"/>
          <w:sz w:val="24"/>
          <w:szCs w:val="24"/>
          <w:lang w:val="en-US"/>
        </w:rPr>
      </w:pPr>
    </w:p>
    <w:p>
      <w:pPr>
        <w:pStyle w:val="Body A"/>
        <w:shd w:val="clear" w:color="auto" w:fill="ffffff"/>
        <w:spacing w:after="120" w:line="240" w:lineRule="auto"/>
        <w:jc w:val="center"/>
        <w:rPr>
          <w:rFonts w:ascii="Times New Roman" w:cs="Times New Roman" w:hAnsi="Times New Roman" w:eastAsia="Times New Roman"/>
          <w:b w:val="1"/>
          <w:bCs w:val="1"/>
          <w:caps w:val="1"/>
          <w:sz w:val="24"/>
          <w:szCs w:val="24"/>
          <w:lang w:val="en-US"/>
        </w:rPr>
      </w:pPr>
      <w:r>
        <w:rPr>
          <w:rFonts w:ascii="Times New Roman" w:hAnsi="Times New Roman"/>
          <w:b w:val="1"/>
          <w:bCs w:val="1"/>
          <w:caps w:val="1"/>
          <w:sz w:val="24"/>
          <w:szCs w:val="24"/>
          <w:rtl w:val="0"/>
          <w:lang w:val="en-US"/>
        </w:rPr>
        <w:t>Environmental licensing under the perspective of contemporary constitutional law</w:t>
      </w:r>
    </w:p>
    <w:p>
      <w:pPr>
        <w:pStyle w:val="Body A"/>
        <w:shd w:val="clear" w:color="auto" w:fill="ffffff"/>
        <w:spacing w:after="120" w:line="240" w:lineRule="auto"/>
        <w:jc w:val="center"/>
        <w:rPr>
          <w:rFonts w:ascii="Times New Roman" w:cs="Times New Roman" w:hAnsi="Times New Roman" w:eastAsia="Times New Roman"/>
          <w:sz w:val="24"/>
          <w:szCs w:val="24"/>
          <w:lang w:val="en-US"/>
        </w:rPr>
      </w:pPr>
    </w:p>
    <w:p>
      <w:pPr>
        <w:pStyle w:val="Body B"/>
        <w:spacing w:line="360" w:lineRule="auto"/>
        <w:ind w:firstLine="720"/>
        <w:jc w:val="both"/>
      </w:pPr>
      <w:r>
        <w:rPr>
          <w:b w:val="1"/>
          <w:bCs w:val="1"/>
          <w:rtl w:val="0"/>
          <w:lang w:val="de-DE"/>
        </w:rPr>
        <w:t>ABSTRACT</w:t>
      </w:r>
      <w:r>
        <w:rPr>
          <w:rtl w:val="0"/>
          <w:lang w:val="en-US"/>
        </w:rPr>
        <w:t>: This article deals with the issue of environmental licensing, under a constitutional perspective of the right to private property. Although the right to property is not an absolute right, environmental licensing must be implemented in the public interest, with attention to the constitutional parameters of efficiency and reasonable duration of administrative and judicial procedures, under the aegis of sustainable development, a pillar of constitutional protection. The exercise of policing powers, concretized in environmental licensing, cannot be interpreted solely as a mechanism of environmental protection, as it would undermine individual rights and liberties. The current paradigm of environmental licensing faces different types of criticism. The article will propose a democratic participation in the environmental licensing process as means of improving it.</w:t>
      </w:r>
      <w:r>
        <w:rPr>
          <w:rStyle w:val="None A"/>
          <w:rtl w:val="0"/>
          <w:lang w:val="pt-PT"/>
        </w:rPr>
        <w:t xml:space="preserve"> The present research is methodologically based on the normative technique and is developed from the lattice between the positive norm, the works of commentators, empirical research and Habermas' Deliberative Theory, which was incorporated in the new Brazilian Code of Civil Procedure (2015). </w:t>
      </w:r>
    </w:p>
    <w:p>
      <w:pPr>
        <w:pStyle w:val="Body A"/>
        <w:shd w:val="clear" w:color="auto" w:fill="ffffff"/>
        <w:ind w:firstLine="720"/>
        <w:rPr>
          <w:rFonts w:ascii="Times New Roman" w:cs="Times New Roman" w:hAnsi="Times New Roman" w:eastAsia="Times New Roman"/>
          <w:sz w:val="24"/>
          <w:szCs w:val="24"/>
          <w:lang w:val="en-US"/>
        </w:rPr>
      </w:pPr>
    </w:p>
    <w:p>
      <w:pPr>
        <w:pStyle w:val="Body A"/>
        <w:shd w:val="clear" w:color="auto" w:fill="ffffff"/>
        <w:ind w:firstLine="720"/>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KEYWORDS</w:t>
      </w:r>
      <w:r>
        <w:rPr>
          <w:rFonts w:ascii="Times New Roman" w:hAnsi="Times New Roman"/>
          <w:sz w:val="24"/>
          <w:szCs w:val="24"/>
          <w:rtl w:val="0"/>
          <w:lang w:val="en-US"/>
        </w:rPr>
        <w:t xml:space="preserve">: Environmental licensing. Sustainable development. Limitation to private property. Democratic participation. </w:t>
      </w:r>
    </w:p>
    <w:p>
      <w:pPr>
        <w:pStyle w:val="Corpo"/>
        <w:rPr>
          <w:rFonts w:ascii="Times New Roman" w:cs="Times New Roman" w:hAnsi="Times New Roman" w:eastAsia="Times New Roman"/>
          <w:sz w:val="24"/>
          <w:szCs w:val="24"/>
          <w:lang w:val="en-US"/>
        </w:rPr>
      </w:pPr>
    </w:p>
    <w:p>
      <w:pPr>
        <w:pStyle w:val="Corpo"/>
        <w:jc w:val="center"/>
        <w:rPr>
          <w:rFonts w:ascii="Times New Roman" w:cs="Times New Roman" w:hAnsi="Times New Roman" w:eastAsia="Times New Roman"/>
          <w:b w:val="1"/>
          <w:bCs w:val="1"/>
          <w:sz w:val="24"/>
          <w:szCs w:val="24"/>
          <w:lang w:val="en-US"/>
        </w:rPr>
      </w:pPr>
    </w:p>
    <w:p>
      <w:pPr>
        <w:pStyle w:val="Corpo"/>
        <w:jc w:val="center"/>
        <w:rPr>
          <w:rFonts w:ascii="Times New Roman" w:cs="Times New Roman" w:hAnsi="Times New Roman" w:eastAsia="Times New Roman"/>
          <w:b w:val="1"/>
          <w:bCs w:val="1"/>
          <w:caps w:val="1"/>
          <w:sz w:val="24"/>
          <w:szCs w:val="24"/>
          <w:lang w:val="pt-PT"/>
        </w:rPr>
      </w:pPr>
      <w:r>
        <w:rPr>
          <w:rFonts w:ascii="Times New Roman" w:hAnsi="Times New Roman"/>
          <w:b w:val="1"/>
          <w:bCs w:val="1"/>
          <w:caps w:val="1"/>
          <w:sz w:val="24"/>
          <w:szCs w:val="24"/>
          <w:rtl w:val="0"/>
          <w:lang w:val="pt-PT"/>
        </w:rPr>
        <w:t>La licencia ambiental en la perspectiva del Derecho Constitucional Contempor</w:t>
      </w:r>
      <w:r>
        <w:rPr>
          <w:rFonts w:ascii="Times New Roman" w:hAnsi="Times New Roman" w:hint="default"/>
          <w:b w:val="1"/>
          <w:bCs w:val="1"/>
          <w:caps w:val="1"/>
          <w:sz w:val="24"/>
          <w:szCs w:val="24"/>
          <w:rtl w:val="0"/>
          <w:lang w:val="pt-PT"/>
        </w:rPr>
        <w:t>á</w:t>
      </w:r>
      <w:r>
        <w:rPr>
          <w:rFonts w:ascii="Times New Roman" w:hAnsi="Times New Roman"/>
          <w:b w:val="1"/>
          <w:bCs w:val="1"/>
          <w:caps w:val="1"/>
          <w:sz w:val="24"/>
          <w:szCs w:val="24"/>
          <w:rtl w:val="0"/>
          <w:lang w:val="pt-PT"/>
        </w:rPr>
        <w:t>neo</w:t>
      </w:r>
    </w:p>
    <w:p>
      <w:pPr>
        <w:pStyle w:val="Padrão"/>
        <w:jc w:val="both"/>
        <w:rPr>
          <w:rFonts w:ascii="Times New Roman" w:cs="Times New Roman" w:hAnsi="Times New Roman" w:eastAsia="Times New Roman"/>
          <w:color w:val="212121"/>
          <w:sz w:val="24"/>
          <w:szCs w:val="24"/>
          <w:u w:color="212121"/>
          <w:lang w:val="en-US"/>
        </w:rPr>
      </w:pPr>
    </w:p>
    <w:p>
      <w:pPr>
        <w:pStyle w:val="Padrão"/>
        <w:spacing w:line="360" w:lineRule="auto"/>
        <w:jc w:val="both"/>
        <w:rPr>
          <w:rFonts w:ascii="Times New Roman" w:cs="Times New Roman" w:hAnsi="Times New Roman" w:eastAsia="Times New Roman"/>
          <w:color w:val="212121"/>
          <w:sz w:val="24"/>
          <w:szCs w:val="24"/>
          <w:u w:color="212121"/>
          <w:lang w:val="en-US"/>
        </w:rPr>
      </w:pPr>
      <w:r>
        <w:rPr>
          <w:rFonts w:ascii="Times New Roman" w:cs="Times New Roman" w:hAnsi="Times New Roman" w:eastAsia="Times New Roman"/>
          <w:color w:val="212121"/>
          <w:sz w:val="24"/>
          <w:szCs w:val="24"/>
          <w:u w:color="212121"/>
          <w:lang w:val="en-US"/>
        </w:rPr>
        <w:tab/>
      </w:r>
    </w:p>
    <w:p>
      <w:pPr>
        <w:pStyle w:val="Padrão"/>
        <w:spacing w:line="360" w:lineRule="auto"/>
        <w:ind w:firstLine="720"/>
        <w:jc w:val="both"/>
        <w:rPr>
          <w:rFonts w:ascii="Times New Roman" w:cs="Times New Roman" w:hAnsi="Times New Roman" w:eastAsia="Times New Roman"/>
          <w:color w:val="212121"/>
          <w:sz w:val="24"/>
          <w:szCs w:val="24"/>
          <w:u w:color="212121"/>
        </w:rPr>
      </w:pPr>
      <w:r>
        <w:rPr>
          <w:rFonts w:ascii="Times New Roman" w:hAnsi="Times New Roman"/>
          <w:b w:val="1"/>
          <w:bCs w:val="1"/>
          <w:color w:val="212121"/>
          <w:sz w:val="24"/>
          <w:szCs w:val="24"/>
          <w:u w:color="212121"/>
          <w:rtl w:val="0"/>
          <w:lang w:val="pt-PT"/>
        </w:rPr>
        <w:t>RESUMEN</w:t>
      </w:r>
      <w:r>
        <w:rPr>
          <w:rFonts w:ascii="Times New Roman" w:hAnsi="Times New Roman"/>
          <w:color w:val="212121"/>
          <w:sz w:val="24"/>
          <w:szCs w:val="24"/>
          <w:u w:color="212121"/>
          <w:rtl w:val="0"/>
          <w:lang w:val="pt-PT"/>
        </w:rPr>
        <w:t xml:space="preserve">: </w:t>
      </w:r>
      <w:r>
        <w:rPr>
          <w:rFonts w:ascii="Times New Roman" w:hAnsi="Times New Roman"/>
          <w:color w:val="212121"/>
          <w:sz w:val="24"/>
          <w:szCs w:val="24"/>
          <w:u w:color="212121"/>
          <w:rtl w:val="0"/>
          <w:lang w:val="en-US"/>
        </w:rPr>
        <w:t>Este art</w:t>
      </w:r>
      <w:r>
        <w:rPr>
          <w:rFonts w:ascii="Times New Roman" w:hAnsi="Times New Roman" w:hint="default"/>
          <w:color w:val="212121"/>
          <w:sz w:val="24"/>
          <w:szCs w:val="24"/>
          <w:u w:color="212121"/>
          <w:rtl w:val="0"/>
          <w:lang w:val="en-US"/>
        </w:rPr>
        <w:t>í</w:t>
      </w:r>
      <w:r>
        <w:rPr>
          <w:rFonts w:ascii="Times New Roman" w:hAnsi="Times New Roman"/>
          <w:color w:val="212121"/>
          <w:sz w:val="24"/>
          <w:szCs w:val="24"/>
          <w:u w:color="212121"/>
          <w:rtl w:val="0"/>
          <w:lang w:val="en-US"/>
        </w:rPr>
        <w:t>culo tiene como objetivo estudiar la concesi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 de licencias ambientales desde la perspectiva del derecho constitucional a la propiedad privada. Aunque el derecho de propiedad no sea absoluto, el certificado deber</w:t>
      </w:r>
      <w:r>
        <w:rPr>
          <w:rFonts w:ascii="Times New Roman" w:hAnsi="Times New Roman" w:hint="default"/>
          <w:color w:val="212121"/>
          <w:sz w:val="24"/>
          <w:szCs w:val="24"/>
          <w:u w:color="212121"/>
          <w:rtl w:val="0"/>
          <w:lang w:val="en-US"/>
        </w:rPr>
        <w:t xml:space="preserve">á </w:t>
      </w:r>
      <w:r>
        <w:rPr>
          <w:rFonts w:ascii="Times New Roman" w:hAnsi="Times New Roman"/>
          <w:color w:val="212121"/>
          <w:sz w:val="24"/>
          <w:szCs w:val="24"/>
          <w:u w:color="212121"/>
          <w:rtl w:val="0"/>
          <w:lang w:val="en-US"/>
        </w:rPr>
        <w:t>aplicarse en inter</w:t>
      </w:r>
      <w:r>
        <w:rPr>
          <w:rFonts w:ascii="Times New Roman" w:hAnsi="Times New Roman" w:hint="default"/>
          <w:color w:val="212121"/>
          <w:sz w:val="24"/>
          <w:szCs w:val="24"/>
          <w:u w:color="212121"/>
          <w:rtl w:val="0"/>
          <w:lang w:val="en-US"/>
        </w:rPr>
        <w:t>é</w:t>
      </w:r>
      <w:r>
        <w:rPr>
          <w:rFonts w:ascii="Times New Roman" w:hAnsi="Times New Roman"/>
          <w:color w:val="212121"/>
          <w:sz w:val="24"/>
          <w:szCs w:val="24"/>
          <w:u w:color="212121"/>
          <w:rtl w:val="0"/>
          <w:lang w:val="en-US"/>
        </w:rPr>
        <w:t>s p</w:t>
      </w:r>
      <w:r>
        <w:rPr>
          <w:rFonts w:ascii="Times New Roman" w:hAnsi="Times New Roman" w:hint="default"/>
          <w:color w:val="212121"/>
          <w:sz w:val="24"/>
          <w:szCs w:val="24"/>
          <w:u w:color="212121"/>
          <w:rtl w:val="0"/>
          <w:lang w:val="en-US"/>
        </w:rPr>
        <w:t>ú</w:t>
      </w:r>
      <w:r>
        <w:rPr>
          <w:rFonts w:ascii="Times New Roman" w:hAnsi="Times New Roman"/>
          <w:color w:val="212121"/>
          <w:sz w:val="24"/>
          <w:szCs w:val="24"/>
          <w:u w:color="212121"/>
          <w:rtl w:val="0"/>
          <w:lang w:val="en-US"/>
        </w:rPr>
        <w:t>blico, teniendo en cuenta los objetivos constitucionales de eficiencia y duraci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 razonable del proceso, bajo los auspicios del principio de desarrollo sostenible, en el que legitima la protecci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 del medio ambiente constitucional . El ejercicio del poder de polic</w:t>
      </w:r>
      <w:r>
        <w:rPr>
          <w:rFonts w:ascii="Times New Roman" w:hAnsi="Times New Roman" w:hint="default"/>
          <w:color w:val="212121"/>
          <w:sz w:val="24"/>
          <w:szCs w:val="24"/>
          <w:u w:color="212121"/>
          <w:rtl w:val="0"/>
          <w:lang w:val="en-US"/>
        </w:rPr>
        <w:t>í</w:t>
      </w:r>
      <w:r>
        <w:rPr>
          <w:rFonts w:ascii="Times New Roman" w:hAnsi="Times New Roman"/>
          <w:color w:val="212121"/>
          <w:sz w:val="24"/>
          <w:szCs w:val="24"/>
          <w:u w:color="212121"/>
          <w:rtl w:val="0"/>
          <w:lang w:val="en-US"/>
        </w:rPr>
        <w:t xml:space="preserve">a del Estado, encarnado por el otorgamiento de licencias ambientales, no puede interpretarse </w:t>
      </w:r>
      <w:r>
        <w:rPr>
          <w:rFonts w:ascii="Times New Roman" w:hAnsi="Times New Roman" w:hint="default"/>
          <w:color w:val="212121"/>
          <w:sz w:val="24"/>
          <w:szCs w:val="24"/>
          <w:u w:color="212121"/>
          <w:rtl w:val="0"/>
          <w:lang w:val="en-US"/>
        </w:rPr>
        <w:t>ú</w:t>
      </w:r>
      <w:r>
        <w:rPr>
          <w:rFonts w:ascii="Times New Roman" w:hAnsi="Times New Roman"/>
          <w:color w:val="212121"/>
          <w:sz w:val="24"/>
          <w:szCs w:val="24"/>
          <w:u w:color="212121"/>
          <w:rtl w:val="0"/>
          <w:lang w:val="en-US"/>
        </w:rPr>
        <w:t>nicamente como mecanismo de defensa del medio ambiente, sino como instrumento de sustentabilidade. O licenciamiento ambiental actual es objeto de diferentes tipos de cr</w:t>
      </w:r>
      <w:r>
        <w:rPr>
          <w:rFonts w:ascii="Times New Roman" w:hAnsi="Times New Roman" w:hint="default"/>
          <w:color w:val="212121"/>
          <w:sz w:val="24"/>
          <w:szCs w:val="24"/>
          <w:u w:color="212121"/>
          <w:rtl w:val="0"/>
          <w:lang w:val="en-US"/>
        </w:rPr>
        <w:t>í</w:t>
      </w:r>
      <w:r>
        <w:rPr>
          <w:rFonts w:ascii="Times New Roman" w:hAnsi="Times New Roman"/>
          <w:color w:val="212121"/>
          <w:sz w:val="24"/>
          <w:szCs w:val="24"/>
          <w:u w:color="212121"/>
          <w:rtl w:val="0"/>
          <w:lang w:val="en-US"/>
        </w:rPr>
        <w:t>ticas, sobre todo debido a su lentitud y discreci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w:t>
      </w:r>
      <w:r>
        <w:rPr>
          <w:rFonts w:ascii="Times New Roman" w:hAnsi="Times New Roman"/>
          <w:color w:val="212121"/>
          <w:sz w:val="24"/>
          <w:szCs w:val="24"/>
          <w:u w:color="212121"/>
          <w:rtl w:val="0"/>
          <w:lang w:val="pt-PT"/>
        </w:rPr>
        <w:t xml:space="preserve"> </w:t>
      </w:r>
      <w:r>
        <w:rPr>
          <w:rFonts w:ascii="Times New Roman" w:hAnsi="Times New Roman"/>
          <w:color w:val="212121"/>
          <w:sz w:val="24"/>
          <w:szCs w:val="24"/>
          <w:u w:color="212121"/>
          <w:rtl w:val="0"/>
          <w:lang w:val="en-US"/>
        </w:rPr>
        <w:t>El art</w:t>
      </w:r>
      <w:r>
        <w:rPr>
          <w:rFonts w:ascii="Times New Roman" w:hAnsi="Times New Roman" w:hint="default"/>
          <w:color w:val="212121"/>
          <w:sz w:val="24"/>
          <w:szCs w:val="24"/>
          <w:u w:color="212121"/>
          <w:rtl w:val="0"/>
          <w:lang w:val="en-US"/>
        </w:rPr>
        <w:t>í</w:t>
      </w:r>
      <w:r>
        <w:rPr>
          <w:rFonts w:ascii="Times New Roman" w:hAnsi="Times New Roman"/>
          <w:color w:val="212121"/>
          <w:sz w:val="24"/>
          <w:szCs w:val="24"/>
          <w:u w:color="212121"/>
          <w:rtl w:val="0"/>
          <w:lang w:val="en-US"/>
        </w:rPr>
        <w:t>culo propondr</w:t>
      </w:r>
      <w:r>
        <w:rPr>
          <w:rFonts w:ascii="Times New Roman" w:hAnsi="Times New Roman" w:hint="default"/>
          <w:color w:val="212121"/>
          <w:sz w:val="24"/>
          <w:szCs w:val="24"/>
          <w:u w:color="212121"/>
          <w:rtl w:val="0"/>
          <w:lang w:val="en-US"/>
        </w:rPr>
        <w:t xml:space="preserve">á </w:t>
      </w:r>
      <w:r>
        <w:rPr>
          <w:rFonts w:ascii="Times New Roman" w:hAnsi="Times New Roman"/>
          <w:color w:val="212121"/>
          <w:sz w:val="24"/>
          <w:szCs w:val="24"/>
          <w:u w:color="212121"/>
          <w:rtl w:val="0"/>
          <w:lang w:val="en-US"/>
        </w:rPr>
        <w:t>una participaci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 democr</w:t>
      </w:r>
      <w:r>
        <w:rPr>
          <w:rFonts w:ascii="Times New Roman" w:hAnsi="Times New Roman" w:hint="default"/>
          <w:color w:val="212121"/>
          <w:sz w:val="24"/>
          <w:szCs w:val="24"/>
          <w:u w:color="212121"/>
          <w:rtl w:val="0"/>
          <w:lang w:val="en-US"/>
        </w:rPr>
        <w:t>á</w:t>
      </w:r>
      <w:r>
        <w:rPr>
          <w:rFonts w:ascii="Times New Roman" w:hAnsi="Times New Roman"/>
          <w:color w:val="212121"/>
          <w:sz w:val="24"/>
          <w:szCs w:val="24"/>
          <w:u w:color="212121"/>
          <w:rtl w:val="0"/>
          <w:lang w:val="en-US"/>
        </w:rPr>
        <w:t>tica en el proceso de licenciamiento ambiental como una de las herramientas para mejorarlo.</w:t>
      </w:r>
      <w:r>
        <w:rPr>
          <w:rFonts w:ascii="Times New Roman" w:hAnsi="Times New Roman" w:hint="default"/>
          <w:color w:val="212121"/>
          <w:sz w:val="24"/>
          <w:szCs w:val="24"/>
          <w:u w:color="212121"/>
          <w:rtl w:val="0"/>
          <w:lang w:val="en-US"/>
        </w:rPr>
        <w:t> </w:t>
      </w:r>
      <w:r>
        <w:rPr>
          <w:rFonts w:ascii="Times New Roman" w:hAnsi="Times New Roman"/>
          <w:sz w:val="24"/>
          <w:szCs w:val="24"/>
          <w:u w:color="000000"/>
          <w:rtl w:val="0"/>
          <w:lang w:val="pt-PT"/>
        </w:rPr>
        <w:t>Esta investigaci</w:t>
      </w:r>
      <w:r>
        <w:rPr>
          <w:rFonts w:ascii="Times New Roman" w:hAnsi="Times New Roman" w:hint="default"/>
          <w:sz w:val="24"/>
          <w:szCs w:val="24"/>
          <w:u w:color="000000"/>
          <w:rtl w:val="0"/>
          <w:lang w:val="pt-PT"/>
        </w:rPr>
        <w:t>ó</w:t>
      </w:r>
      <w:r>
        <w:rPr>
          <w:rFonts w:ascii="Times New Roman" w:hAnsi="Times New Roman"/>
          <w:sz w:val="24"/>
          <w:szCs w:val="24"/>
          <w:u w:color="000000"/>
          <w:rtl w:val="0"/>
          <w:lang w:val="pt-PT"/>
        </w:rPr>
        <w:t>n se basa en la normativa t</w:t>
      </w:r>
      <w:r>
        <w:rPr>
          <w:rFonts w:ascii="Times New Roman" w:hAnsi="Times New Roman" w:hint="default"/>
          <w:sz w:val="24"/>
          <w:szCs w:val="24"/>
          <w:u w:color="000000"/>
          <w:rtl w:val="0"/>
          <w:lang w:val="pt-PT"/>
        </w:rPr>
        <w:t>é</w:t>
      </w:r>
      <w:r>
        <w:rPr>
          <w:rFonts w:ascii="Times New Roman" w:hAnsi="Times New Roman"/>
          <w:sz w:val="24"/>
          <w:szCs w:val="24"/>
          <w:u w:color="000000"/>
          <w:rtl w:val="0"/>
          <w:lang w:val="pt-PT"/>
        </w:rPr>
        <w:t>cnica y metodol</w:t>
      </w:r>
      <w:r>
        <w:rPr>
          <w:rFonts w:ascii="Times New Roman" w:hAnsi="Times New Roman" w:hint="default"/>
          <w:sz w:val="24"/>
          <w:szCs w:val="24"/>
          <w:u w:color="000000"/>
          <w:rtl w:val="0"/>
          <w:lang w:val="pt-PT"/>
        </w:rPr>
        <w:t>ó</w:t>
      </w:r>
      <w:r>
        <w:rPr>
          <w:rFonts w:ascii="Times New Roman" w:hAnsi="Times New Roman"/>
          <w:sz w:val="24"/>
          <w:szCs w:val="24"/>
          <w:u w:color="000000"/>
          <w:rtl w:val="0"/>
          <w:lang w:val="pt-PT"/>
        </w:rPr>
        <w:t>gicamente se desarrolla a partir de la red entre la normal, la doctrina, la investigaci</w:t>
      </w:r>
      <w:r>
        <w:rPr>
          <w:rFonts w:ascii="Times New Roman" w:hAnsi="Times New Roman" w:hint="default"/>
          <w:sz w:val="24"/>
          <w:szCs w:val="24"/>
          <w:u w:color="000000"/>
          <w:rtl w:val="0"/>
          <w:lang w:val="pt-PT"/>
        </w:rPr>
        <w:t>ó</w:t>
      </w:r>
      <w:r>
        <w:rPr>
          <w:rFonts w:ascii="Times New Roman" w:hAnsi="Times New Roman"/>
          <w:sz w:val="24"/>
          <w:szCs w:val="24"/>
          <w:u w:color="000000"/>
          <w:rtl w:val="0"/>
          <w:lang w:val="pt-PT"/>
        </w:rPr>
        <w:t>n emp</w:t>
      </w:r>
      <w:r>
        <w:rPr>
          <w:rFonts w:ascii="Times New Roman" w:hAnsi="Times New Roman" w:hint="default"/>
          <w:sz w:val="24"/>
          <w:szCs w:val="24"/>
          <w:u w:color="000000"/>
          <w:rtl w:val="0"/>
          <w:lang w:val="pt-PT"/>
        </w:rPr>
        <w:t>í</w:t>
      </w:r>
      <w:r>
        <w:rPr>
          <w:rFonts w:ascii="Times New Roman" w:hAnsi="Times New Roman"/>
          <w:sz w:val="24"/>
          <w:szCs w:val="24"/>
          <w:u w:color="000000"/>
          <w:rtl w:val="0"/>
          <w:lang w:val="pt-PT"/>
        </w:rPr>
        <w:t>rica y la teor</w:t>
      </w:r>
      <w:r>
        <w:rPr>
          <w:rFonts w:ascii="Times New Roman" w:hAnsi="Times New Roman" w:hint="default"/>
          <w:sz w:val="24"/>
          <w:szCs w:val="24"/>
          <w:u w:color="000000"/>
          <w:rtl w:val="0"/>
          <w:lang w:val="pt-PT"/>
        </w:rPr>
        <w:t>í</w:t>
      </w:r>
      <w:r>
        <w:rPr>
          <w:rFonts w:ascii="Times New Roman" w:hAnsi="Times New Roman"/>
          <w:sz w:val="24"/>
          <w:szCs w:val="24"/>
          <w:u w:color="000000"/>
          <w:rtl w:val="0"/>
          <w:lang w:val="pt-PT"/>
        </w:rPr>
        <w:t>a de Habermas Deliberante, ahora revisitada en el nuevo C</w:t>
      </w:r>
      <w:r>
        <w:rPr>
          <w:rFonts w:ascii="Times New Roman" w:hAnsi="Times New Roman" w:hint="default"/>
          <w:sz w:val="24"/>
          <w:szCs w:val="24"/>
          <w:u w:color="000000"/>
          <w:rtl w:val="0"/>
          <w:lang w:val="pt-PT"/>
        </w:rPr>
        <w:t>ó</w:t>
      </w:r>
      <w:r>
        <w:rPr>
          <w:rFonts w:ascii="Times New Roman" w:hAnsi="Times New Roman"/>
          <w:sz w:val="24"/>
          <w:szCs w:val="24"/>
          <w:u w:color="000000"/>
          <w:rtl w:val="0"/>
          <w:lang w:val="pt-PT"/>
        </w:rPr>
        <w:t>digo de Derecho Procesal Civil (2015).</w:t>
      </w:r>
    </w:p>
    <w:p>
      <w:pPr>
        <w:pStyle w:val="Padrão"/>
        <w:jc w:val="both"/>
        <w:rPr>
          <w:rFonts w:ascii="Times New Roman" w:cs="Times New Roman" w:hAnsi="Times New Roman" w:eastAsia="Times New Roman"/>
          <w:color w:val="212121"/>
          <w:sz w:val="24"/>
          <w:szCs w:val="24"/>
          <w:u w:color="212121"/>
          <w:lang w:val="en-US"/>
        </w:rPr>
      </w:pPr>
    </w:p>
    <w:p>
      <w:pPr>
        <w:pStyle w:val="Padrão"/>
        <w:jc w:val="both"/>
        <w:rPr>
          <w:rFonts w:ascii="Times New Roman" w:cs="Times New Roman" w:hAnsi="Times New Roman" w:eastAsia="Times New Roman"/>
          <w:color w:val="212121"/>
          <w:sz w:val="24"/>
          <w:szCs w:val="24"/>
          <w:u w:color="212121"/>
        </w:rPr>
      </w:pPr>
      <w:r>
        <w:rPr>
          <w:rFonts w:ascii="Times New Roman" w:cs="Times New Roman" w:hAnsi="Times New Roman" w:eastAsia="Times New Roman"/>
          <w:color w:val="212121"/>
          <w:sz w:val="24"/>
          <w:szCs w:val="24"/>
          <w:u w:color="212121"/>
          <w:lang w:val="en-US"/>
        </w:rPr>
        <w:tab/>
      </w:r>
      <w:r>
        <w:rPr>
          <w:rFonts w:ascii="Times New Roman" w:hAnsi="Times New Roman"/>
          <w:b w:val="1"/>
          <w:bCs w:val="1"/>
          <w:color w:val="212121"/>
          <w:sz w:val="24"/>
          <w:szCs w:val="24"/>
          <w:u w:color="212121"/>
          <w:rtl w:val="0"/>
          <w:lang w:val="pt-PT"/>
        </w:rPr>
        <w:t>Palavras clave:</w:t>
      </w:r>
      <w:r>
        <w:rPr>
          <w:rFonts w:ascii="Times New Roman" w:hAnsi="Times New Roman"/>
          <w:color w:val="212121"/>
          <w:sz w:val="24"/>
          <w:szCs w:val="24"/>
          <w:u w:color="212121"/>
          <w:rtl w:val="0"/>
          <w:lang w:val="pt-PT"/>
        </w:rPr>
        <w:t xml:space="preserve"> O</w:t>
      </w:r>
      <w:r>
        <w:rPr>
          <w:rFonts w:ascii="Times New Roman" w:hAnsi="Times New Roman"/>
          <w:color w:val="212121"/>
          <w:sz w:val="24"/>
          <w:szCs w:val="24"/>
          <w:u w:color="212121"/>
          <w:rtl w:val="0"/>
          <w:lang w:val="en-US"/>
        </w:rPr>
        <w:t xml:space="preserve">torgamiento de licencias ambientales. </w:t>
      </w:r>
      <w:r>
        <w:rPr>
          <w:rFonts w:ascii="Times New Roman" w:hAnsi="Times New Roman"/>
          <w:color w:val="212121"/>
          <w:sz w:val="24"/>
          <w:szCs w:val="24"/>
          <w:u w:color="212121"/>
          <w:rtl w:val="0"/>
          <w:lang w:val="pt-PT"/>
        </w:rPr>
        <w:t>D</w:t>
      </w:r>
      <w:r>
        <w:rPr>
          <w:rFonts w:ascii="Times New Roman" w:hAnsi="Times New Roman"/>
          <w:color w:val="212121"/>
          <w:sz w:val="24"/>
          <w:szCs w:val="24"/>
          <w:u w:color="212121"/>
          <w:rtl w:val="0"/>
          <w:lang w:val="en-US"/>
        </w:rPr>
        <w:t>esarrollo sostenible. Limitaci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 de la propiedad privada. La participaci</w:t>
      </w:r>
      <w:r>
        <w:rPr>
          <w:rFonts w:ascii="Times New Roman" w:hAnsi="Times New Roman" w:hint="default"/>
          <w:color w:val="212121"/>
          <w:sz w:val="24"/>
          <w:szCs w:val="24"/>
          <w:u w:color="212121"/>
          <w:rtl w:val="0"/>
          <w:lang w:val="en-US"/>
        </w:rPr>
        <w:t>ó</w:t>
      </w:r>
      <w:r>
        <w:rPr>
          <w:rFonts w:ascii="Times New Roman" w:hAnsi="Times New Roman"/>
          <w:color w:val="212121"/>
          <w:sz w:val="24"/>
          <w:szCs w:val="24"/>
          <w:u w:color="212121"/>
          <w:rtl w:val="0"/>
          <w:lang w:val="en-US"/>
        </w:rPr>
        <w:t>n democr</w:t>
      </w:r>
      <w:r>
        <w:rPr>
          <w:rFonts w:ascii="Times New Roman" w:hAnsi="Times New Roman" w:hint="default"/>
          <w:color w:val="212121"/>
          <w:sz w:val="24"/>
          <w:szCs w:val="24"/>
          <w:u w:color="212121"/>
          <w:rtl w:val="0"/>
          <w:lang w:val="en-US"/>
        </w:rPr>
        <w:t>á</w:t>
      </w:r>
      <w:r>
        <w:rPr>
          <w:rFonts w:ascii="Times New Roman" w:hAnsi="Times New Roman"/>
          <w:color w:val="212121"/>
          <w:sz w:val="24"/>
          <w:szCs w:val="24"/>
          <w:u w:color="212121"/>
          <w:rtl w:val="0"/>
          <w:lang w:val="en-US"/>
        </w:rPr>
        <w:t>tica</w:t>
      </w:r>
      <w:r>
        <w:rPr>
          <w:rFonts w:ascii="Times New Roman" w:hAnsi="Times New Roman"/>
          <w:color w:val="212121"/>
          <w:sz w:val="24"/>
          <w:szCs w:val="24"/>
          <w:u w:color="212121"/>
          <w:rtl w:val="0"/>
          <w:lang w:val="pt-PT"/>
        </w:rPr>
        <w:t xml:space="preserve">. </w:t>
      </w:r>
    </w:p>
    <w:p>
      <w:pPr>
        <w:pStyle w:val="Padrão"/>
        <w:jc w:val="both"/>
        <w:rPr>
          <w:rFonts w:ascii="Times New Roman" w:cs="Times New Roman" w:hAnsi="Times New Roman" w:eastAsia="Times New Roman"/>
          <w:color w:val="212121"/>
          <w:sz w:val="24"/>
          <w:szCs w:val="24"/>
          <w:u w:color="212121"/>
        </w:rPr>
      </w:pPr>
    </w:p>
    <w:p>
      <w:pPr>
        <w:pStyle w:val="Body A"/>
        <w:numPr>
          <w:ilvl w:val="0"/>
          <w:numId w:val="2"/>
        </w:numPr>
        <w:shd w:val="clear" w:color="auto" w:fill="ffffff"/>
        <w:bidi w:val="0"/>
        <w:ind w:right="0"/>
        <w:jc w:val="both"/>
        <w:rPr>
          <w:rFonts w:ascii="Times New Roman" w:cs="Times New Roman" w:hAnsi="Times New Roman" w:eastAsia="Times New Roman"/>
          <w:sz w:val="24"/>
          <w:szCs w:val="24"/>
          <w:rtl w:val="0"/>
          <w:lang w:val="pt-PT"/>
        </w:rPr>
      </w:pPr>
      <w:r>
        <w:rPr>
          <w:rFonts w:ascii="Times New Roman" w:hAnsi="Times New Roman"/>
          <w:b w:val="1"/>
          <w:bCs w:val="1"/>
          <w:sz w:val="24"/>
          <w:szCs w:val="24"/>
          <w:rtl w:val="0"/>
          <w:lang w:val="pt-PT"/>
        </w:rPr>
        <w:t>Introdu</w:t>
      </w:r>
      <w:r>
        <w:rPr>
          <w:rFonts w:ascii="Times New Roman" w:hAnsi="Times New Roman" w:hint="default"/>
          <w:b w:val="1"/>
          <w:bCs w:val="1"/>
          <w:sz w:val="24"/>
          <w:szCs w:val="24"/>
          <w:rtl w:val="0"/>
          <w:lang w:val="pt-PT"/>
        </w:rPr>
        <w:t>çã</w:t>
      </w:r>
      <w:r>
        <w:rPr>
          <w:rFonts w:ascii="Times New Roman" w:hAnsi="Times New Roman"/>
          <w:b w:val="1"/>
          <w:bCs w:val="1"/>
          <w:sz w:val="24"/>
          <w:szCs w:val="24"/>
          <w:rtl w:val="0"/>
          <w:lang w:val="pt-PT"/>
        </w:rPr>
        <w:t>o:</w:t>
      </w:r>
      <w:r>
        <w:rPr>
          <w:rFonts w:ascii="Times New Roman" w:hAnsi="Times New Roman"/>
          <w:sz w:val="24"/>
          <w:szCs w:val="24"/>
          <w:rtl w:val="0"/>
          <w:lang w:val="pt-PT"/>
        </w:rPr>
        <w:t xml:space="preserve"> </w:t>
      </w:r>
      <w:r>
        <w:rPr>
          <w:rFonts w:ascii="Times New Roman" w:hAnsi="Times New Roman"/>
          <w:b w:val="1"/>
          <w:bCs w:val="1"/>
          <w:sz w:val="24"/>
          <w:szCs w:val="24"/>
          <w:rtl w:val="0"/>
          <w:lang w:val="pt-PT"/>
        </w:rPr>
        <w:t>Da fun</w:t>
      </w:r>
      <w:r>
        <w:rPr>
          <w:rFonts w:ascii="Times New Roman" w:hAnsi="Times New Roman" w:hint="default"/>
          <w:b w:val="1"/>
          <w:bCs w:val="1"/>
          <w:sz w:val="24"/>
          <w:szCs w:val="24"/>
          <w:rtl w:val="0"/>
          <w:lang w:val="pt-PT"/>
        </w:rPr>
        <w:t>çã</w:t>
      </w:r>
      <w:r>
        <w:rPr>
          <w:rFonts w:ascii="Times New Roman" w:hAnsi="Times New Roman"/>
          <w:b w:val="1"/>
          <w:bCs w:val="1"/>
          <w:sz w:val="24"/>
          <w:szCs w:val="24"/>
          <w:rtl w:val="0"/>
          <w:lang w:val="pt-PT"/>
        </w:rPr>
        <w:t>o socioambiental da propriedade privada e o licenciamento ambiental como procedimento de efetiva</w:t>
      </w:r>
      <w:r>
        <w:rPr>
          <w:rFonts w:ascii="Times New Roman" w:hAnsi="Times New Roman" w:hint="default"/>
          <w:b w:val="1"/>
          <w:bCs w:val="1"/>
          <w:sz w:val="24"/>
          <w:szCs w:val="24"/>
          <w:rtl w:val="0"/>
          <w:lang w:val="pt-PT"/>
        </w:rPr>
        <w:t>çã</w:t>
      </w:r>
      <w:r>
        <w:rPr>
          <w:rFonts w:ascii="Times New Roman" w:hAnsi="Times New Roman"/>
          <w:b w:val="1"/>
          <w:bCs w:val="1"/>
          <w:sz w:val="24"/>
          <w:szCs w:val="24"/>
          <w:rtl w:val="0"/>
          <w:lang w:val="pt-PT"/>
        </w:rPr>
        <w:t>o do princ</w:t>
      </w:r>
      <w:r>
        <w:rPr>
          <w:rFonts w:ascii="Times New Roman" w:hAnsi="Times New Roman" w:hint="default"/>
          <w:b w:val="1"/>
          <w:bCs w:val="1"/>
          <w:sz w:val="24"/>
          <w:szCs w:val="24"/>
          <w:rtl w:val="0"/>
          <w:lang w:val="pt-PT"/>
        </w:rPr>
        <w:t>í</w:t>
      </w:r>
      <w:r>
        <w:rPr>
          <w:rFonts w:ascii="Times New Roman" w:hAnsi="Times New Roman"/>
          <w:b w:val="1"/>
          <w:bCs w:val="1"/>
          <w:sz w:val="24"/>
          <w:szCs w:val="24"/>
          <w:rtl w:val="0"/>
          <w:lang w:val="pt-PT"/>
        </w:rPr>
        <w:t>pio do desenvolvimento sustent</w:t>
      </w:r>
      <w:r>
        <w:rPr>
          <w:rFonts w:ascii="Times New Roman" w:hAnsi="Times New Roman" w:hint="default"/>
          <w:b w:val="1"/>
          <w:bCs w:val="1"/>
          <w:sz w:val="24"/>
          <w:szCs w:val="24"/>
          <w:rtl w:val="0"/>
          <w:lang w:val="pt-PT"/>
        </w:rPr>
        <w:t>á</w:t>
      </w:r>
      <w:r>
        <w:rPr>
          <w:rFonts w:ascii="Times New Roman" w:hAnsi="Times New Roman"/>
          <w:b w:val="1"/>
          <w:bCs w:val="1"/>
          <w:sz w:val="24"/>
          <w:szCs w:val="24"/>
          <w:rtl w:val="0"/>
          <w:lang w:val="pt-PT"/>
        </w:rPr>
        <w:t>vel.</w:t>
      </w:r>
    </w:p>
    <w:p>
      <w:pPr>
        <w:pStyle w:val="Body A"/>
        <w:shd w:val="clear" w:color="auto" w:fill="ffffff"/>
        <w:ind w:left="720" w:firstLine="0"/>
        <w:rPr>
          <w:rFonts w:ascii="Times New Roman" w:cs="Times New Roman" w:hAnsi="Times New Roman" w:eastAsia="Times New Roman"/>
          <w:sz w:val="24"/>
          <w:szCs w:val="24"/>
        </w:rPr>
      </w:pPr>
    </w:p>
    <w:p>
      <w:pPr>
        <w:pStyle w:val="Body A"/>
        <w:shd w:val="clear" w:color="auto" w:fill="ffffff"/>
        <w:rPr>
          <w:rFonts w:ascii="Times New Roman" w:cs="Times New Roman" w:hAnsi="Times New Roman" w:eastAsia="Times New Roman"/>
          <w:sz w:val="24"/>
          <w:szCs w:val="24"/>
        </w:rPr>
      </w:pPr>
      <w:r>
        <w:rPr>
          <w:rFonts w:ascii="Times New Roman" w:hAnsi="Times New Roman"/>
          <w:sz w:val="24"/>
          <w:szCs w:val="24"/>
          <w:rtl w:val="0"/>
          <w:lang w:val="pt-PT"/>
        </w:rPr>
        <w:t xml:space="preserve"> </w:t>
        <w:tab/>
        <w:t>O estudo da propriedade im</w:t>
      </w:r>
      <w:r>
        <w:rPr>
          <w:rFonts w:ascii="Times New Roman" w:hAnsi="Times New Roman" w:hint="default"/>
          <w:sz w:val="24"/>
          <w:szCs w:val="24"/>
          <w:rtl w:val="0"/>
          <w:lang w:val="pt-PT"/>
        </w:rPr>
        <w:t>ó</w:t>
      </w:r>
      <w:r>
        <w:rPr>
          <w:rFonts w:ascii="Times New Roman" w:hAnsi="Times New Roman"/>
          <w:sz w:val="24"/>
          <w:szCs w:val="24"/>
          <w:rtl w:val="0"/>
          <w:lang w:val="pt-PT"/>
        </w:rPr>
        <w:t>vel, com o passar dos tempos, evoluiu significativamente. O car</w:t>
      </w:r>
      <w:r>
        <w:rPr>
          <w:rFonts w:ascii="Times New Roman" w:hAnsi="Times New Roman" w:hint="default"/>
          <w:sz w:val="24"/>
          <w:szCs w:val="24"/>
          <w:rtl w:val="0"/>
          <w:lang w:val="pt-PT"/>
        </w:rPr>
        <w:t>á</w:t>
      </w:r>
      <w:r>
        <w:rPr>
          <w:rFonts w:ascii="Times New Roman" w:hAnsi="Times New Roman"/>
          <w:sz w:val="24"/>
          <w:szCs w:val="24"/>
          <w:rtl w:val="0"/>
          <w:lang w:val="pt-PT"/>
        </w:rPr>
        <w:t>ter absolutista e individualista da propriedade, cultuado no s</w:t>
      </w:r>
      <w:r>
        <w:rPr>
          <w:rFonts w:ascii="Times New Roman" w:hAnsi="Times New Roman" w:hint="default"/>
          <w:sz w:val="24"/>
          <w:szCs w:val="24"/>
          <w:rtl w:val="0"/>
          <w:lang w:val="pt-PT"/>
        </w:rPr>
        <w:t>é</w:t>
      </w:r>
      <w:r>
        <w:rPr>
          <w:rFonts w:ascii="Times New Roman" w:hAnsi="Times New Roman"/>
          <w:sz w:val="24"/>
          <w:szCs w:val="24"/>
          <w:rtl w:val="0"/>
          <w:lang w:val="pt-PT"/>
        </w:rPr>
        <w:t>culo XIX, a partir da Revolu</w:t>
      </w:r>
      <w:r>
        <w:rPr>
          <w:rFonts w:ascii="Times New Roman" w:hAnsi="Times New Roman" w:hint="default"/>
          <w:sz w:val="24"/>
          <w:szCs w:val="24"/>
          <w:rtl w:val="0"/>
          <w:lang w:val="pt-PT"/>
        </w:rPr>
        <w:t>çã</w:t>
      </w:r>
      <w:r>
        <w:rPr>
          <w:rFonts w:ascii="Times New Roman" w:hAnsi="Times New Roman"/>
          <w:sz w:val="24"/>
          <w:szCs w:val="24"/>
          <w:rtl w:val="0"/>
          <w:lang w:val="it-IT"/>
        </w:rPr>
        <w:t>o Frances</w:t>
      </w:r>
      <w:r>
        <w:rPr>
          <w:rFonts w:ascii="Times New Roman" w:hAnsi="Times New Roman"/>
          <w:sz w:val="24"/>
          <w:szCs w:val="24"/>
          <w:rtl w:val="0"/>
          <w:lang w:val="pt-PT"/>
        </w:rPr>
        <w:t>a e propugnado pelo C</w:t>
      </w:r>
      <w:r>
        <w:rPr>
          <w:rFonts w:ascii="Times New Roman" w:hAnsi="Times New Roman" w:hint="default"/>
          <w:sz w:val="24"/>
          <w:szCs w:val="24"/>
          <w:rtl w:val="0"/>
          <w:lang w:val="pt-PT"/>
        </w:rPr>
        <w:t>ó</w:t>
      </w:r>
      <w:r>
        <w:rPr>
          <w:rFonts w:ascii="Times New Roman" w:hAnsi="Times New Roman"/>
          <w:sz w:val="24"/>
          <w:szCs w:val="24"/>
          <w:rtl w:val="0"/>
          <w:lang w:val="pt-PT"/>
        </w:rPr>
        <w:t>digo Napole</w:t>
      </w:r>
      <w:r>
        <w:rPr>
          <w:rFonts w:ascii="Times New Roman" w:hAnsi="Times New Roman" w:hint="default"/>
          <w:sz w:val="24"/>
          <w:szCs w:val="24"/>
          <w:rtl w:val="0"/>
          <w:lang w:val="pt-PT"/>
        </w:rPr>
        <w:t>ô</w:t>
      </w:r>
      <w:r>
        <w:rPr>
          <w:rFonts w:ascii="Times New Roman" w:hAnsi="Times New Roman"/>
          <w:sz w:val="24"/>
          <w:szCs w:val="24"/>
          <w:rtl w:val="0"/>
          <w:lang w:val="pt-PT"/>
        </w:rPr>
        <w:t>nico de 1804, foram superados com o novo paradigma de fun</w:t>
      </w:r>
      <w:r>
        <w:rPr>
          <w:rFonts w:ascii="Times New Roman" w:hAnsi="Times New Roman" w:hint="default"/>
          <w:sz w:val="24"/>
          <w:szCs w:val="24"/>
          <w:rtl w:val="0"/>
          <w:lang w:val="pt-PT"/>
        </w:rPr>
        <w:t>çã</w:t>
      </w:r>
      <w:r>
        <w:rPr>
          <w:rFonts w:ascii="Times New Roman" w:hAnsi="Times New Roman"/>
          <w:sz w:val="24"/>
          <w:szCs w:val="24"/>
          <w:rtl w:val="0"/>
          <w:lang w:val="pt-PT"/>
        </w:rPr>
        <w:t>o social idealizado pelas constitui</w:t>
      </w:r>
      <w:r>
        <w:rPr>
          <w:rFonts w:ascii="Times New Roman" w:hAnsi="Times New Roman" w:hint="default"/>
          <w:sz w:val="24"/>
          <w:szCs w:val="24"/>
          <w:rtl w:val="0"/>
          <w:lang w:val="pt-PT"/>
        </w:rPr>
        <w:t>çõ</w:t>
      </w:r>
      <w:r>
        <w:rPr>
          <w:rFonts w:ascii="Times New Roman" w:hAnsi="Times New Roman"/>
          <w:sz w:val="24"/>
          <w:szCs w:val="24"/>
          <w:rtl w:val="0"/>
          <w:lang w:val="pt-PT"/>
        </w:rPr>
        <w:t>es mexicana, de 1917 e alem</w:t>
      </w:r>
      <w:r>
        <w:rPr>
          <w:rFonts w:ascii="Times New Roman" w:hAnsi="Times New Roman" w:hint="default"/>
          <w:sz w:val="24"/>
          <w:szCs w:val="24"/>
          <w:rtl w:val="0"/>
          <w:lang w:val="pt-PT"/>
        </w:rPr>
        <w:t>ã</w:t>
      </w:r>
      <w:r>
        <w:rPr>
          <w:rFonts w:ascii="Times New Roman" w:hAnsi="Times New Roman"/>
          <w:sz w:val="24"/>
          <w:szCs w:val="24"/>
          <w:rtl w:val="0"/>
          <w:lang w:val="pt-PT"/>
        </w:rPr>
        <w:t>, de 1919 (HENKES, 2004).</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No Brasil, as constitui</w:t>
      </w:r>
      <w:r>
        <w:rPr>
          <w:rFonts w:ascii="Times New Roman" w:hAnsi="Times New Roman" w:hint="default"/>
          <w:sz w:val="24"/>
          <w:szCs w:val="24"/>
          <w:rtl w:val="0"/>
          <w:lang w:val="pt-PT"/>
        </w:rPr>
        <w:t>çõ</w:t>
      </w:r>
      <w:r>
        <w:rPr>
          <w:rFonts w:ascii="Times New Roman" w:hAnsi="Times New Roman"/>
          <w:sz w:val="24"/>
          <w:szCs w:val="24"/>
          <w:rtl w:val="0"/>
          <w:lang w:val="pt-PT"/>
        </w:rPr>
        <w:t>es, a partir de 1934, j</w:t>
      </w:r>
      <w:r>
        <w:rPr>
          <w:rFonts w:ascii="Times New Roman" w:hAnsi="Times New Roman" w:hint="default"/>
          <w:sz w:val="24"/>
          <w:szCs w:val="24"/>
          <w:rtl w:val="0"/>
          <w:lang w:val="pt-PT"/>
        </w:rPr>
        <w:t xml:space="preserve">á </w:t>
      </w:r>
      <w:r>
        <w:rPr>
          <w:rFonts w:ascii="Times New Roman" w:hAnsi="Times New Roman"/>
          <w:sz w:val="24"/>
          <w:szCs w:val="24"/>
          <w:rtl w:val="0"/>
          <w:lang w:val="pt-PT"/>
        </w:rPr>
        <w:t>vinculavam a propriedade im</w:t>
      </w:r>
      <w:r>
        <w:rPr>
          <w:rFonts w:ascii="Times New Roman" w:hAnsi="Times New Roman" w:hint="default"/>
          <w:sz w:val="24"/>
          <w:szCs w:val="24"/>
          <w:rtl w:val="0"/>
          <w:lang w:val="pt-PT"/>
        </w:rPr>
        <w:t>ó</w:t>
      </w:r>
      <w:r>
        <w:rPr>
          <w:rFonts w:ascii="Times New Roman" w:hAnsi="Times New Roman"/>
          <w:sz w:val="24"/>
          <w:szCs w:val="24"/>
          <w:rtl w:val="0"/>
          <w:lang w:val="pt-PT"/>
        </w:rPr>
        <w:t xml:space="preserve">vel ao interesse social, e a partir da CF/ 88, mais precisamente, </w:t>
      </w:r>
      <w:r>
        <w:rPr>
          <w:rFonts w:ascii="Times New Roman" w:hAnsi="Times New Roman" w:hint="default"/>
          <w:sz w:val="24"/>
          <w:szCs w:val="24"/>
          <w:rtl w:val="0"/>
          <w:lang w:val="pt-PT"/>
        </w:rPr>
        <w:t xml:space="preserve">à </w:t>
      </w:r>
      <w:r>
        <w:rPr>
          <w:rFonts w:ascii="Times New Roman" w:hAnsi="Times New Roman"/>
          <w:sz w:val="24"/>
          <w:szCs w:val="24"/>
          <w:rtl w:val="0"/>
          <w:lang w:val="pt-PT"/>
        </w:rPr>
        <w:t>fun</w:t>
      </w:r>
      <w:r>
        <w:rPr>
          <w:rFonts w:ascii="Times New Roman" w:hAnsi="Times New Roman" w:hint="default"/>
          <w:sz w:val="24"/>
          <w:szCs w:val="24"/>
          <w:rtl w:val="0"/>
          <w:lang w:val="pt-PT"/>
        </w:rPr>
        <w:t>çã</w:t>
      </w:r>
      <w:r>
        <w:rPr>
          <w:rFonts w:ascii="Times New Roman" w:hAnsi="Times New Roman"/>
          <w:sz w:val="24"/>
          <w:szCs w:val="24"/>
          <w:rtl w:val="0"/>
          <w:lang w:val="pt-PT"/>
        </w:rPr>
        <w:t>o s</w:t>
      </w:r>
      <w:r>
        <w:rPr>
          <w:rFonts w:ascii="Times New Roman" w:hAnsi="Times New Roman" w:hint="default"/>
          <w:sz w:val="24"/>
          <w:szCs w:val="24"/>
          <w:rtl w:val="0"/>
          <w:lang w:val="pt-PT"/>
        </w:rPr>
        <w:t>ó</w:t>
      </w:r>
      <w:r>
        <w:rPr>
          <w:rFonts w:ascii="Times New Roman" w:hAnsi="Times New Roman"/>
          <w:sz w:val="24"/>
          <w:szCs w:val="24"/>
          <w:rtl w:val="0"/>
          <w:lang w:val="pt-PT"/>
        </w:rPr>
        <w:t>cio-ambiental (HENKES, 2004), em que pese ainda remanes</w:t>
      </w:r>
      <w:r>
        <w:rPr>
          <w:rFonts w:ascii="Times New Roman" w:hAnsi="Times New Roman" w:hint="default"/>
          <w:sz w:val="24"/>
          <w:szCs w:val="24"/>
          <w:rtl w:val="0"/>
          <w:lang w:val="pt-PT"/>
        </w:rPr>
        <w:t>ç</w:t>
      </w:r>
      <w:r>
        <w:rPr>
          <w:rFonts w:ascii="Times New Roman" w:hAnsi="Times New Roman"/>
          <w:sz w:val="24"/>
          <w:szCs w:val="24"/>
          <w:rtl w:val="0"/>
          <w:lang w:val="pt-PT"/>
        </w:rPr>
        <w:t>am adeptos da concep</w:t>
      </w:r>
      <w:r>
        <w:rPr>
          <w:rFonts w:ascii="Times New Roman" w:hAnsi="Times New Roman" w:hint="default"/>
          <w:sz w:val="24"/>
          <w:szCs w:val="24"/>
          <w:rtl w:val="0"/>
          <w:lang w:val="pt-PT"/>
        </w:rPr>
        <w:t>çã</w:t>
      </w:r>
      <w:r>
        <w:rPr>
          <w:rFonts w:ascii="Times New Roman" w:hAnsi="Times New Roman"/>
          <w:sz w:val="24"/>
          <w:szCs w:val="24"/>
          <w:rtl w:val="0"/>
          <w:lang w:val="pt-PT"/>
        </w:rPr>
        <w:t>o do direito absoluto de propriedade e da explora</w:t>
      </w:r>
      <w:r>
        <w:rPr>
          <w:rFonts w:ascii="Times New Roman" w:hAnsi="Times New Roman" w:hint="default"/>
          <w:sz w:val="24"/>
          <w:szCs w:val="24"/>
          <w:rtl w:val="0"/>
          <w:lang w:val="pt-PT"/>
        </w:rPr>
        <w:t>çã</w:t>
      </w:r>
      <w:r>
        <w:rPr>
          <w:rFonts w:ascii="Times New Roman" w:hAnsi="Times New Roman"/>
          <w:sz w:val="24"/>
          <w:szCs w:val="24"/>
          <w:rtl w:val="0"/>
          <w:lang w:val="pt-PT"/>
        </w:rPr>
        <w:t>o econ</w:t>
      </w:r>
      <w:r>
        <w:rPr>
          <w:rFonts w:ascii="Times New Roman" w:hAnsi="Times New Roman" w:hint="default"/>
          <w:sz w:val="24"/>
          <w:szCs w:val="24"/>
          <w:rtl w:val="0"/>
          <w:lang w:val="pt-PT"/>
        </w:rPr>
        <w:t>ô</w:t>
      </w:r>
      <w:r>
        <w:rPr>
          <w:rFonts w:ascii="Times New Roman" w:hAnsi="Times New Roman"/>
          <w:sz w:val="24"/>
          <w:szCs w:val="24"/>
          <w:rtl w:val="0"/>
          <w:lang w:val="pt-PT"/>
        </w:rPr>
        <w:t xml:space="preserve">mica integral da terra e seus atributos. </w:t>
      </w:r>
    </w:p>
    <w:p>
      <w:pPr>
        <w:pStyle w:val="Body A"/>
        <w:shd w:val="clear" w:color="auto" w:fill="ffffff"/>
        <w:rPr>
          <w:rFonts w:ascii="Times New Roman" w:cs="Times New Roman" w:hAnsi="Times New Roman" w:eastAsia="Times New Roman"/>
          <w:sz w:val="24"/>
          <w:szCs w:val="24"/>
        </w:rPr>
      </w:pPr>
      <w:r>
        <w:rPr>
          <w:rFonts w:ascii="Times New Roman" w:hAnsi="Times New Roman"/>
          <w:sz w:val="24"/>
          <w:szCs w:val="24"/>
          <w:rtl w:val="0"/>
          <w:lang w:val="pt-PT"/>
        </w:rPr>
        <w:t xml:space="preserve"> </w:t>
        <w:tab/>
        <w:t xml:space="preserve">A nova ordem desafia ao </w:t>
      </w:r>
      <w:r>
        <w:rPr>
          <w:rFonts w:ascii="Times New Roman" w:hAnsi="Times New Roman"/>
          <w:i w:val="1"/>
          <w:iCs w:val="1"/>
          <w:sz w:val="24"/>
          <w:szCs w:val="24"/>
          <w:rtl w:val="0"/>
          <w:lang w:val="pt-PT"/>
        </w:rPr>
        <w:t xml:space="preserve">dominus a </w:t>
      </w:r>
      <w:r>
        <w:rPr>
          <w:rFonts w:ascii="Times New Roman" w:hAnsi="Times New Roman"/>
          <w:sz w:val="24"/>
          <w:szCs w:val="24"/>
          <w:rtl w:val="0"/>
          <w:lang w:val="pt-PT"/>
        </w:rPr>
        <w:t>uma nova postura: de proatividade. N</w:t>
      </w:r>
      <w:r>
        <w:rPr>
          <w:rFonts w:ascii="Times New Roman" w:hAnsi="Times New Roman" w:hint="default"/>
          <w:sz w:val="24"/>
          <w:szCs w:val="24"/>
          <w:rtl w:val="0"/>
          <w:lang w:val="pt-PT"/>
        </w:rPr>
        <w:t>ã</w:t>
      </w:r>
      <w:r>
        <w:rPr>
          <w:rFonts w:ascii="Times New Roman" w:hAnsi="Times New Roman"/>
          <w:sz w:val="24"/>
          <w:szCs w:val="24"/>
          <w:rtl w:val="0"/>
          <w:lang w:val="pt-PT"/>
        </w:rPr>
        <w:t>o mais se admite a subutiliza</w:t>
      </w:r>
      <w:r>
        <w:rPr>
          <w:rFonts w:ascii="Times New Roman" w:hAnsi="Times New Roman" w:hint="default"/>
          <w:sz w:val="24"/>
          <w:szCs w:val="24"/>
          <w:rtl w:val="0"/>
          <w:lang w:val="pt-PT"/>
        </w:rPr>
        <w:t>çã</w:t>
      </w:r>
      <w:r>
        <w:rPr>
          <w:rFonts w:ascii="Times New Roman" w:hAnsi="Times New Roman"/>
          <w:sz w:val="24"/>
          <w:szCs w:val="24"/>
          <w:rtl w:val="0"/>
          <w:lang w:val="pt-PT"/>
        </w:rPr>
        <w:t>o de bens sem compromisso social ou ambiental. Doravante, o direito de propriedade, assegurado pela ordem constitucional como garantia individual (</w:t>
      </w:r>
      <w:r>
        <w:rPr>
          <w:rFonts w:ascii="Times New Roman" w:hAnsi="Times New Roman"/>
          <w:sz w:val="24"/>
          <w:szCs w:val="24"/>
          <w:shd w:val="clear" w:color="auto" w:fill="ffffff"/>
          <w:rtl w:val="0"/>
          <w:lang w:val="pt-PT"/>
        </w:rPr>
        <w:t>art. 5</w:t>
      </w:r>
      <w:r>
        <w:rPr>
          <w:rFonts w:ascii="Times New Roman" w:hAnsi="Times New Roman" w:hint="default"/>
          <w:sz w:val="24"/>
          <w:szCs w:val="24"/>
          <w:shd w:val="clear" w:color="auto" w:fill="ffffff"/>
          <w:rtl w:val="0"/>
          <w:lang w:val="pt-PT"/>
        </w:rPr>
        <w:t>º</w:t>
      </w:r>
      <w:r>
        <w:rPr>
          <w:rFonts w:ascii="Times New Roman" w:hAnsi="Times New Roman"/>
          <w:sz w:val="24"/>
          <w:szCs w:val="24"/>
          <w:shd w:val="clear" w:color="auto" w:fill="ffffff"/>
          <w:rtl w:val="0"/>
          <w:lang w:val="pt-PT"/>
        </w:rPr>
        <w:t>, XXII e XXIII - CF/88)</w:t>
      </w:r>
      <w:r>
        <w:rPr>
          <w:rFonts w:ascii="Times New Roman" w:hAnsi="Times New Roman"/>
          <w:sz w:val="24"/>
          <w:szCs w:val="24"/>
          <w:rtl w:val="0"/>
          <w:lang w:val="pt-PT"/>
        </w:rPr>
        <w:t>, subordina-se ao interesse coletivo e a prote</w:t>
      </w:r>
      <w:r>
        <w:rPr>
          <w:rFonts w:ascii="Times New Roman" w:hAnsi="Times New Roman" w:hint="default"/>
          <w:sz w:val="24"/>
          <w:szCs w:val="24"/>
          <w:rtl w:val="0"/>
          <w:lang w:val="pt-PT"/>
        </w:rPr>
        <w:t>çã</w:t>
      </w:r>
      <w:r>
        <w:rPr>
          <w:rFonts w:ascii="Times New Roman" w:hAnsi="Times New Roman"/>
          <w:sz w:val="24"/>
          <w:szCs w:val="24"/>
          <w:rtl w:val="0"/>
          <w:lang w:val="pt-PT"/>
        </w:rPr>
        <w:t>o ambiental (LEITE; AYALA, 2002, P.27). Conforme esclarece MIRRA (1996), a fun</w:t>
      </w:r>
      <w:r>
        <w:rPr>
          <w:rFonts w:ascii="Times New Roman" w:hAnsi="Times New Roman" w:hint="default"/>
          <w:sz w:val="24"/>
          <w:szCs w:val="24"/>
          <w:rtl w:val="0"/>
          <w:lang w:val="pt-PT"/>
        </w:rPr>
        <w:t>çã</w:t>
      </w:r>
      <w:r>
        <w:rPr>
          <w:rFonts w:ascii="Times New Roman" w:hAnsi="Times New Roman"/>
          <w:sz w:val="24"/>
          <w:szCs w:val="24"/>
          <w:rtl w:val="0"/>
          <w:lang w:val="pt-PT"/>
        </w:rPr>
        <w:t>o s</w:t>
      </w:r>
      <w:r>
        <w:rPr>
          <w:rFonts w:ascii="Times New Roman" w:hAnsi="Times New Roman" w:hint="default"/>
          <w:sz w:val="24"/>
          <w:szCs w:val="24"/>
          <w:rtl w:val="0"/>
          <w:lang w:val="pt-PT"/>
        </w:rPr>
        <w:t>ó</w:t>
      </w:r>
      <w:r>
        <w:rPr>
          <w:rFonts w:ascii="Times New Roman" w:hAnsi="Times New Roman"/>
          <w:sz w:val="24"/>
          <w:szCs w:val="24"/>
          <w:rtl w:val="0"/>
          <w:lang w:val="pt-PT"/>
        </w:rPr>
        <w:t>cio-ambiental da propriedade foi erigida como princ</w:t>
      </w:r>
      <w:r>
        <w:rPr>
          <w:rFonts w:ascii="Times New Roman" w:hAnsi="Times New Roman" w:hint="default"/>
          <w:sz w:val="24"/>
          <w:szCs w:val="24"/>
          <w:rtl w:val="0"/>
          <w:lang w:val="pt-PT"/>
        </w:rPr>
        <w:t>í</w:t>
      </w:r>
      <w:r>
        <w:rPr>
          <w:rFonts w:ascii="Times New Roman" w:hAnsi="Times New Roman"/>
          <w:sz w:val="24"/>
          <w:szCs w:val="24"/>
          <w:rtl w:val="0"/>
          <w:lang w:val="pt-PT"/>
        </w:rPr>
        <w:t>pio do Direito Ambiental:</w:t>
      </w:r>
    </w:p>
    <w:p>
      <w:pPr>
        <w:pStyle w:val="Body A"/>
        <w:shd w:val="clear" w:color="auto" w:fill="ffffff"/>
        <w:ind w:left="2268" w:firstLine="0"/>
        <w:rPr>
          <w:rFonts w:ascii="Times New Roman" w:cs="Times New Roman" w:hAnsi="Times New Roman" w:eastAsia="Times New Roman"/>
          <w:sz w:val="24"/>
          <w:szCs w:val="24"/>
        </w:rPr>
      </w:pPr>
      <w:r>
        <w:rPr>
          <w:rFonts w:ascii="Times New Roman" w:hAnsi="Times New Roman"/>
          <w:sz w:val="24"/>
          <w:szCs w:val="24"/>
          <w:rtl w:val="0"/>
          <w:lang w:val="pt-PT"/>
        </w:rPr>
        <w:t xml:space="preserve">  </w:t>
      </w:r>
    </w:p>
    <w:p>
      <w:pPr>
        <w:pStyle w:val="Body A"/>
        <w:shd w:val="clear" w:color="auto" w:fill="ffffff"/>
        <w:spacing w:after="120" w:line="240" w:lineRule="auto"/>
        <w:ind w:left="2268" w:firstLine="0"/>
        <w:rPr>
          <w:rFonts w:ascii="Times New Roman" w:cs="Times New Roman" w:hAnsi="Times New Roman" w:eastAsia="Times New Roman"/>
          <w:sz w:val="24"/>
          <w:szCs w:val="24"/>
        </w:rPr>
      </w:pPr>
      <w:r>
        <w:rPr>
          <w:rFonts w:ascii="Times New Roman" w:hAnsi="Times New Roman"/>
          <w:sz w:val="24"/>
          <w:szCs w:val="24"/>
          <w:rtl w:val="0"/>
          <w:lang w:val="pt-PT"/>
        </w:rPr>
        <w:t>No plano jur</w:t>
      </w:r>
      <w:r>
        <w:rPr>
          <w:rFonts w:ascii="Times New Roman" w:hAnsi="Times New Roman" w:hint="default"/>
          <w:sz w:val="24"/>
          <w:szCs w:val="24"/>
          <w:rtl w:val="0"/>
          <w:lang w:val="pt-PT"/>
        </w:rPr>
        <w:t>í</w:t>
      </w:r>
      <w:r>
        <w:rPr>
          <w:rFonts w:ascii="Times New Roman" w:hAnsi="Times New Roman"/>
          <w:sz w:val="24"/>
          <w:szCs w:val="24"/>
          <w:rtl w:val="0"/>
          <w:lang w:val="pt-PT"/>
        </w:rPr>
        <w:t xml:space="preserve">dico </w:t>
      </w:r>
      <w:r>
        <w:rPr>
          <w:rFonts w:ascii="Times New Roman" w:hAnsi="Times New Roman"/>
          <w:sz w:val="20"/>
          <w:szCs w:val="20"/>
          <w:rtl w:val="0"/>
          <w:lang w:val="pt-PT"/>
        </w:rPr>
        <w:t>[</w:t>
      </w:r>
      <w:r>
        <w:rPr>
          <w:rFonts w:ascii="Times New Roman" w:hAnsi="Times New Roman" w:hint="default"/>
          <w:sz w:val="20"/>
          <w:szCs w:val="20"/>
          <w:rtl w:val="0"/>
          <w:lang w:val="pt-PT"/>
        </w:rPr>
        <w:t>…</w:t>
      </w:r>
      <w:r>
        <w:rPr>
          <w:rFonts w:ascii="Times New Roman" w:hAnsi="Times New Roman"/>
          <w:sz w:val="20"/>
          <w:szCs w:val="20"/>
          <w:rtl w:val="0"/>
          <w:lang w:val="pt-PT"/>
        </w:rPr>
        <w:t xml:space="preserve">] </w:t>
      </w:r>
      <w:r>
        <w:rPr>
          <w:rFonts w:ascii="Times New Roman" w:hAnsi="Times New Roman"/>
          <w:sz w:val="24"/>
          <w:szCs w:val="24"/>
          <w:rtl w:val="0"/>
          <w:lang w:val="pt-PT"/>
        </w:rPr>
        <w:t xml:space="preserve"> a admiss</w:t>
      </w:r>
      <w:r>
        <w:rPr>
          <w:rFonts w:ascii="Times New Roman" w:hAnsi="Times New Roman" w:hint="default"/>
          <w:sz w:val="24"/>
          <w:szCs w:val="24"/>
          <w:rtl w:val="0"/>
          <w:lang w:val="pt-PT"/>
        </w:rPr>
        <w:t>ã</w:t>
      </w:r>
      <w:r>
        <w:rPr>
          <w:rFonts w:ascii="Times New Roman" w:hAnsi="Times New Roman"/>
          <w:sz w:val="24"/>
          <w:szCs w:val="24"/>
          <w:rtl w:val="0"/>
          <w:lang w:val="pt-PT"/>
        </w:rPr>
        <w:t>o do princ</w:t>
      </w:r>
      <w:r>
        <w:rPr>
          <w:rFonts w:ascii="Times New Roman" w:hAnsi="Times New Roman" w:hint="default"/>
          <w:sz w:val="24"/>
          <w:szCs w:val="24"/>
          <w:rtl w:val="0"/>
          <w:lang w:val="pt-PT"/>
        </w:rPr>
        <w:t>í</w:t>
      </w:r>
      <w:r>
        <w:rPr>
          <w:rFonts w:ascii="Times New Roman" w:hAnsi="Times New Roman"/>
          <w:sz w:val="24"/>
          <w:szCs w:val="24"/>
          <w:rtl w:val="0"/>
          <w:lang w:val="pt-PT"/>
        </w:rPr>
        <w:t>pio da fun</w:t>
      </w:r>
      <w:r>
        <w:rPr>
          <w:rFonts w:ascii="Times New Roman" w:hAnsi="Times New Roman" w:hint="default"/>
          <w:sz w:val="24"/>
          <w:szCs w:val="24"/>
          <w:rtl w:val="0"/>
          <w:lang w:val="pt-PT"/>
        </w:rPr>
        <w:t>çã</w:t>
      </w:r>
      <w:r>
        <w:rPr>
          <w:rFonts w:ascii="Times New Roman" w:hAnsi="Times New Roman"/>
          <w:sz w:val="24"/>
          <w:szCs w:val="24"/>
          <w:rtl w:val="0"/>
          <w:lang w:val="pt-PT"/>
        </w:rPr>
        <w:t>o social (e ambiental) tem como consequ</w:t>
      </w:r>
      <w:r>
        <w:rPr>
          <w:rFonts w:ascii="Times New Roman" w:hAnsi="Times New Roman" w:hint="default"/>
          <w:sz w:val="24"/>
          <w:szCs w:val="24"/>
          <w:rtl w:val="0"/>
          <w:lang w:val="pt-PT"/>
        </w:rPr>
        <w:t>ê</w:t>
      </w:r>
      <w:r>
        <w:rPr>
          <w:rFonts w:ascii="Times New Roman" w:hAnsi="Times New Roman"/>
          <w:sz w:val="24"/>
          <w:szCs w:val="24"/>
          <w:rtl w:val="0"/>
          <w:lang w:val="pt-PT"/>
        </w:rPr>
        <w:t>ncia b</w:t>
      </w:r>
      <w:r>
        <w:rPr>
          <w:rFonts w:ascii="Times New Roman" w:hAnsi="Times New Roman" w:hint="default"/>
          <w:sz w:val="24"/>
          <w:szCs w:val="24"/>
          <w:rtl w:val="0"/>
          <w:lang w:val="pt-PT"/>
        </w:rPr>
        <w:t>á</w:t>
      </w:r>
      <w:r>
        <w:rPr>
          <w:rFonts w:ascii="Times New Roman" w:hAnsi="Times New Roman"/>
          <w:sz w:val="24"/>
          <w:szCs w:val="24"/>
          <w:rtl w:val="0"/>
          <w:lang w:val="pt-PT"/>
        </w:rPr>
        <w:t>sica fazer que a propriedade seja efetivamente exercida para beneficiar a coletividade e o meio ambiente (aspecto positivo), n</w:t>
      </w:r>
      <w:r>
        <w:rPr>
          <w:rFonts w:ascii="Times New Roman" w:hAnsi="Times New Roman" w:hint="default"/>
          <w:sz w:val="24"/>
          <w:szCs w:val="24"/>
          <w:rtl w:val="0"/>
          <w:lang w:val="pt-PT"/>
        </w:rPr>
        <w:t>ã</w:t>
      </w:r>
      <w:r>
        <w:rPr>
          <w:rFonts w:ascii="Times New Roman" w:hAnsi="Times New Roman"/>
          <w:sz w:val="24"/>
          <w:szCs w:val="24"/>
          <w:rtl w:val="0"/>
          <w:lang w:val="pt-PT"/>
        </w:rPr>
        <w:t>o bastando apenas que n</w:t>
      </w:r>
      <w:r>
        <w:rPr>
          <w:rFonts w:ascii="Times New Roman" w:hAnsi="Times New Roman" w:hint="default"/>
          <w:sz w:val="24"/>
          <w:szCs w:val="24"/>
          <w:rtl w:val="0"/>
          <w:lang w:val="pt-PT"/>
        </w:rPr>
        <w:t>ã</w:t>
      </w:r>
      <w:r>
        <w:rPr>
          <w:rFonts w:ascii="Times New Roman" w:hAnsi="Times New Roman"/>
          <w:sz w:val="24"/>
          <w:szCs w:val="24"/>
          <w:rtl w:val="0"/>
          <w:lang w:val="pt-PT"/>
        </w:rPr>
        <w:t>o seja exercida em preju</w:t>
      </w:r>
      <w:r>
        <w:rPr>
          <w:rFonts w:ascii="Times New Roman" w:hAnsi="Times New Roman" w:hint="default"/>
          <w:sz w:val="24"/>
          <w:szCs w:val="24"/>
          <w:rtl w:val="0"/>
          <w:lang w:val="pt-PT"/>
        </w:rPr>
        <w:t>í</w:t>
      </w:r>
      <w:r>
        <w:rPr>
          <w:rFonts w:ascii="Times New Roman" w:hAnsi="Times New Roman"/>
          <w:sz w:val="24"/>
          <w:szCs w:val="24"/>
          <w:rtl w:val="0"/>
          <w:lang w:val="pt-PT"/>
        </w:rPr>
        <w:t>zo de terceiros ou da qualidade ambiental (aspecto negativo).</w:t>
      </w:r>
    </w:p>
    <w:p>
      <w:pPr>
        <w:pStyle w:val="Body A"/>
        <w:shd w:val="clear" w:color="auto" w:fill="ffffff"/>
        <w:spacing w:after="120" w:line="240" w:lineRule="auto"/>
        <w:ind w:left="2880" w:firstLine="0"/>
        <w:rPr>
          <w:rFonts w:ascii="Times New Roman" w:cs="Times New Roman" w:hAnsi="Times New Roman" w:eastAsia="Times New Roman"/>
          <w:sz w:val="24"/>
          <w:szCs w:val="24"/>
        </w:rPr>
      </w:pPr>
      <w:r>
        <w:rPr>
          <w:rFonts w:ascii="Times New Roman" w:hAnsi="Times New Roman"/>
          <w:sz w:val="24"/>
          <w:szCs w:val="24"/>
          <w:rtl w:val="0"/>
          <w:lang w:val="pt-PT"/>
        </w:rPr>
        <w:t xml:space="preserve"> </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Na ordem infraconstitucional, o C</w:t>
      </w:r>
      <w:r>
        <w:rPr>
          <w:rFonts w:ascii="Times New Roman" w:hAnsi="Times New Roman" w:hint="default"/>
          <w:sz w:val="24"/>
          <w:szCs w:val="24"/>
          <w:rtl w:val="0"/>
          <w:lang w:val="pt-PT"/>
        </w:rPr>
        <w:t>ó</w:t>
      </w:r>
      <w:r>
        <w:rPr>
          <w:rFonts w:ascii="Times New Roman" w:hAnsi="Times New Roman"/>
          <w:sz w:val="24"/>
          <w:szCs w:val="24"/>
          <w:rtl w:val="0"/>
          <w:lang w:val="pt-PT"/>
        </w:rPr>
        <w:t>digo Civil (2002), o Zoneamento Ecol</w:t>
      </w:r>
      <w:r>
        <w:rPr>
          <w:rFonts w:ascii="Times New Roman" w:hAnsi="Times New Roman" w:hint="default"/>
          <w:sz w:val="24"/>
          <w:szCs w:val="24"/>
          <w:rtl w:val="0"/>
          <w:lang w:val="pt-PT"/>
        </w:rPr>
        <w:t>ó</w:t>
      </w:r>
      <w:r>
        <w:rPr>
          <w:rFonts w:ascii="Times New Roman" w:hAnsi="Times New Roman"/>
          <w:sz w:val="24"/>
          <w:szCs w:val="24"/>
          <w:rtl w:val="0"/>
          <w:lang w:val="pt-PT"/>
        </w:rPr>
        <w:t>gico Econ</w:t>
      </w:r>
      <w:r>
        <w:rPr>
          <w:rFonts w:ascii="Times New Roman" w:hAnsi="Times New Roman" w:hint="default"/>
          <w:sz w:val="24"/>
          <w:szCs w:val="24"/>
          <w:rtl w:val="0"/>
          <w:lang w:val="pt-PT"/>
        </w:rPr>
        <w:t>ô</w:t>
      </w:r>
      <w:r>
        <w:rPr>
          <w:rFonts w:ascii="Times New Roman" w:hAnsi="Times New Roman"/>
          <w:sz w:val="24"/>
          <w:szCs w:val="24"/>
          <w:rtl w:val="0"/>
          <w:lang w:val="pt-PT"/>
        </w:rPr>
        <w:t>mico, o Plano Diretor das Cidades e a Lei de Zoneamento e Parcelamento de Uso e Ocupa</w:t>
      </w:r>
      <w:r>
        <w:rPr>
          <w:rFonts w:ascii="Times New Roman" w:hAnsi="Times New Roman" w:hint="default"/>
          <w:sz w:val="24"/>
          <w:szCs w:val="24"/>
          <w:rtl w:val="0"/>
          <w:lang w:val="pt-PT"/>
        </w:rPr>
        <w:t>çã</w:t>
      </w:r>
      <w:r>
        <w:rPr>
          <w:rFonts w:ascii="Times New Roman" w:hAnsi="Times New Roman"/>
          <w:sz w:val="24"/>
          <w:szCs w:val="24"/>
          <w:rtl w:val="0"/>
          <w:lang w:val="pt-PT"/>
        </w:rPr>
        <w:t>o do Solo s</w:t>
      </w:r>
      <w:r>
        <w:rPr>
          <w:rFonts w:ascii="Times New Roman" w:hAnsi="Times New Roman" w:hint="default"/>
          <w:sz w:val="24"/>
          <w:szCs w:val="24"/>
          <w:rtl w:val="0"/>
          <w:lang w:val="pt-PT"/>
        </w:rPr>
        <w:t>ã</w:t>
      </w:r>
      <w:r>
        <w:rPr>
          <w:rFonts w:ascii="Times New Roman" w:hAnsi="Times New Roman"/>
          <w:sz w:val="24"/>
          <w:szCs w:val="24"/>
          <w:rtl w:val="0"/>
          <w:lang w:val="pt-PT"/>
        </w:rPr>
        <w:t>o exemplos da incorpora</w:t>
      </w:r>
      <w:r>
        <w:rPr>
          <w:rFonts w:ascii="Times New Roman" w:hAnsi="Times New Roman" w:hint="default"/>
          <w:sz w:val="24"/>
          <w:szCs w:val="24"/>
          <w:rtl w:val="0"/>
          <w:lang w:val="pt-PT"/>
        </w:rPr>
        <w:t>çã</w:t>
      </w:r>
      <w:r>
        <w:rPr>
          <w:rFonts w:ascii="Times New Roman" w:hAnsi="Times New Roman"/>
          <w:sz w:val="24"/>
          <w:szCs w:val="24"/>
          <w:rtl w:val="0"/>
          <w:lang w:val="pt-PT"/>
        </w:rPr>
        <w:t>o das balizas s</w:t>
      </w:r>
      <w:r>
        <w:rPr>
          <w:rFonts w:ascii="Times New Roman" w:hAnsi="Times New Roman" w:hint="default"/>
          <w:sz w:val="24"/>
          <w:szCs w:val="24"/>
          <w:rtl w:val="0"/>
          <w:lang w:val="pt-PT"/>
        </w:rPr>
        <w:t>ó</w:t>
      </w:r>
      <w:r>
        <w:rPr>
          <w:rFonts w:ascii="Times New Roman" w:hAnsi="Times New Roman"/>
          <w:sz w:val="24"/>
          <w:szCs w:val="24"/>
          <w:rtl w:val="0"/>
          <w:lang w:val="pt-PT"/>
        </w:rPr>
        <w:t>cio-ambientais ao instituto jur</w:t>
      </w:r>
      <w:r>
        <w:rPr>
          <w:rFonts w:ascii="Times New Roman" w:hAnsi="Times New Roman" w:hint="default"/>
          <w:sz w:val="24"/>
          <w:szCs w:val="24"/>
          <w:rtl w:val="0"/>
          <w:lang w:val="pt-PT"/>
        </w:rPr>
        <w:t>í</w:t>
      </w:r>
      <w:r>
        <w:rPr>
          <w:rFonts w:ascii="Times New Roman" w:hAnsi="Times New Roman"/>
          <w:sz w:val="24"/>
          <w:szCs w:val="24"/>
          <w:rtl w:val="0"/>
          <w:lang w:val="pt-PT"/>
        </w:rPr>
        <w:t>dico da propriedade.</w:t>
      </w:r>
    </w:p>
    <w:p>
      <w:pPr>
        <w:pStyle w:val="Body A"/>
        <w:rPr>
          <w:rFonts w:ascii="Times New Roman" w:cs="Times New Roman" w:hAnsi="Times New Roman" w:eastAsia="Times New Roman"/>
          <w:sz w:val="24"/>
          <w:szCs w:val="24"/>
        </w:rPr>
      </w:pPr>
      <w:r>
        <w:rPr>
          <w:rFonts w:ascii="Times New Roman" w:hAnsi="Times New Roman"/>
          <w:sz w:val="24"/>
          <w:szCs w:val="24"/>
          <w:rtl w:val="0"/>
          <w:lang w:val="pt-PT"/>
        </w:rPr>
        <w:t xml:space="preserve"> </w:t>
        <w:tab/>
        <w:t>A tutela do meio ambiente, consagrada pelo princ</w:t>
      </w:r>
      <w:r>
        <w:rPr>
          <w:rFonts w:ascii="Times New Roman" w:hAnsi="Times New Roman" w:hint="default"/>
          <w:sz w:val="24"/>
          <w:szCs w:val="24"/>
          <w:rtl w:val="0"/>
          <w:lang w:val="pt-PT"/>
        </w:rPr>
        <w:t>í</w:t>
      </w:r>
      <w:r>
        <w:rPr>
          <w:rFonts w:ascii="Times New Roman" w:hAnsi="Times New Roman"/>
          <w:sz w:val="24"/>
          <w:szCs w:val="24"/>
          <w:rtl w:val="0"/>
          <w:lang w:val="pt-PT"/>
        </w:rPr>
        <w:t>pio do desenvolvimento sustent</w:t>
      </w:r>
      <w:r>
        <w:rPr>
          <w:rFonts w:ascii="Times New Roman" w:hAnsi="Times New Roman" w:hint="default"/>
          <w:sz w:val="24"/>
          <w:szCs w:val="24"/>
          <w:rtl w:val="0"/>
          <w:lang w:val="pt-PT"/>
        </w:rPr>
        <w:t>á</w:t>
      </w:r>
      <w:r>
        <w:rPr>
          <w:rFonts w:ascii="Times New Roman" w:hAnsi="Times New Roman"/>
          <w:sz w:val="24"/>
          <w:szCs w:val="24"/>
          <w:rtl w:val="0"/>
          <w:lang w:val="pt-PT"/>
        </w:rPr>
        <w:t>vel, implica necessariamente interven</w:t>
      </w:r>
      <w:r>
        <w:rPr>
          <w:rFonts w:ascii="Times New Roman" w:hAnsi="Times New Roman" w:hint="default"/>
          <w:sz w:val="24"/>
          <w:szCs w:val="24"/>
          <w:rtl w:val="0"/>
          <w:lang w:val="pt-PT"/>
        </w:rPr>
        <w:t>çã</w:t>
      </w:r>
      <w:r>
        <w:rPr>
          <w:rFonts w:ascii="Times New Roman" w:hAnsi="Times New Roman"/>
          <w:sz w:val="24"/>
          <w:szCs w:val="24"/>
          <w:rtl w:val="0"/>
          <w:lang w:val="pt-PT"/>
        </w:rPr>
        <w:t>o no direito de propriedade (BENJAMIN, 1996) e restri</w:t>
      </w:r>
      <w:r>
        <w:rPr>
          <w:rFonts w:ascii="Times New Roman" w:hAnsi="Times New Roman" w:hint="default"/>
          <w:sz w:val="24"/>
          <w:szCs w:val="24"/>
          <w:rtl w:val="0"/>
          <w:lang w:val="pt-PT"/>
        </w:rPr>
        <w:t>çõ</w:t>
      </w:r>
      <w:r>
        <w:rPr>
          <w:rFonts w:ascii="Times New Roman" w:hAnsi="Times New Roman"/>
          <w:sz w:val="24"/>
          <w:szCs w:val="24"/>
          <w:rtl w:val="0"/>
          <w:lang w:val="pt-PT"/>
        </w:rPr>
        <w:t>es a outras liberdades individuais tamb</w:t>
      </w:r>
      <w:r>
        <w:rPr>
          <w:rFonts w:ascii="Times New Roman" w:hAnsi="Times New Roman" w:hint="default"/>
          <w:sz w:val="24"/>
          <w:szCs w:val="24"/>
          <w:rtl w:val="0"/>
          <w:lang w:val="pt-PT"/>
        </w:rPr>
        <w:t>é</w:t>
      </w:r>
      <w:r>
        <w:rPr>
          <w:rFonts w:ascii="Times New Roman" w:hAnsi="Times New Roman"/>
          <w:sz w:val="24"/>
          <w:szCs w:val="24"/>
          <w:rtl w:val="0"/>
          <w:lang w:val="pt-PT"/>
        </w:rPr>
        <w:t>m asseguradas pela constitui</w:t>
      </w:r>
      <w:r>
        <w:rPr>
          <w:rFonts w:ascii="Times New Roman" w:hAnsi="Times New Roman" w:hint="default"/>
          <w:sz w:val="24"/>
          <w:szCs w:val="24"/>
          <w:rtl w:val="0"/>
          <w:lang w:val="pt-PT"/>
        </w:rPr>
        <w:t>çã</w:t>
      </w:r>
      <w:r>
        <w:rPr>
          <w:rFonts w:ascii="Times New Roman" w:hAnsi="Times New Roman"/>
          <w:sz w:val="24"/>
          <w:szCs w:val="24"/>
          <w:rtl w:val="0"/>
          <w:lang w:val="pt-PT"/>
        </w:rPr>
        <w:t xml:space="preserve">o federal (a exemplo da livre iniciativa e autonomia privada) de forma a assegurar o meio ambiente equilibrado. </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O desenvolvimento sustent</w:t>
      </w:r>
      <w:r>
        <w:rPr>
          <w:rFonts w:ascii="Times New Roman" w:hAnsi="Times New Roman" w:hint="default"/>
          <w:sz w:val="24"/>
          <w:szCs w:val="24"/>
          <w:rtl w:val="0"/>
          <w:lang w:val="pt-PT"/>
        </w:rPr>
        <w:t>á</w:t>
      </w:r>
      <w:r>
        <w:rPr>
          <w:rFonts w:ascii="Times New Roman" w:hAnsi="Times New Roman"/>
          <w:sz w:val="24"/>
          <w:szCs w:val="24"/>
          <w:rtl w:val="0"/>
          <w:lang w:val="pt-PT"/>
        </w:rPr>
        <w:t>vel foi conceituado pela Declara</w:t>
      </w:r>
      <w:r>
        <w:rPr>
          <w:rFonts w:ascii="Times New Roman" w:hAnsi="Times New Roman" w:hint="default"/>
          <w:sz w:val="24"/>
          <w:szCs w:val="24"/>
          <w:rtl w:val="0"/>
          <w:lang w:val="pt-PT"/>
        </w:rPr>
        <w:t>çã</w:t>
      </w:r>
      <w:r>
        <w:rPr>
          <w:rFonts w:ascii="Times New Roman" w:hAnsi="Times New Roman"/>
          <w:sz w:val="24"/>
          <w:szCs w:val="24"/>
          <w:rtl w:val="0"/>
          <w:lang w:val="pt-PT"/>
        </w:rPr>
        <w:t>o Sobre Meio Ambiente e Desenvolvimento, editada na Confedera</w:t>
      </w:r>
      <w:r>
        <w:rPr>
          <w:rFonts w:ascii="Times New Roman" w:hAnsi="Times New Roman" w:hint="default"/>
          <w:sz w:val="24"/>
          <w:szCs w:val="24"/>
          <w:rtl w:val="0"/>
          <w:lang w:val="pt-PT"/>
        </w:rPr>
        <w:t>çã</w:t>
      </w:r>
      <w:r>
        <w:rPr>
          <w:rFonts w:ascii="Times New Roman" w:hAnsi="Times New Roman"/>
          <w:sz w:val="24"/>
          <w:szCs w:val="24"/>
          <w:rtl w:val="0"/>
          <w:lang w:val="pt-PT"/>
        </w:rPr>
        <w:t>o das Na</w:t>
      </w:r>
      <w:r>
        <w:rPr>
          <w:rFonts w:ascii="Times New Roman" w:hAnsi="Times New Roman" w:hint="default"/>
          <w:sz w:val="24"/>
          <w:szCs w:val="24"/>
          <w:rtl w:val="0"/>
          <w:lang w:val="pt-PT"/>
        </w:rPr>
        <w:t>çõ</w:t>
      </w:r>
      <w:r>
        <w:rPr>
          <w:rFonts w:ascii="Times New Roman" w:hAnsi="Times New Roman"/>
          <w:sz w:val="24"/>
          <w:szCs w:val="24"/>
          <w:rtl w:val="0"/>
          <w:lang w:val="pt-PT"/>
        </w:rPr>
        <w:t>es Unidas do Rio de Janeiro de 1992, como a compatibiliza</w:t>
      </w:r>
      <w:r>
        <w:rPr>
          <w:rFonts w:ascii="Times New Roman" w:hAnsi="Times New Roman" w:hint="default"/>
          <w:sz w:val="24"/>
          <w:szCs w:val="24"/>
          <w:rtl w:val="0"/>
          <w:lang w:val="pt-PT"/>
        </w:rPr>
        <w:t>çã</w:t>
      </w:r>
      <w:r>
        <w:rPr>
          <w:rFonts w:ascii="Times New Roman" w:hAnsi="Times New Roman"/>
          <w:sz w:val="24"/>
          <w:szCs w:val="24"/>
          <w:rtl w:val="0"/>
          <w:lang w:val="pt-PT"/>
        </w:rPr>
        <w:t>o entre o necess</w:t>
      </w:r>
      <w:r>
        <w:rPr>
          <w:rFonts w:ascii="Times New Roman" w:hAnsi="Times New Roman" w:hint="default"/>
          <w:sz w:val="24"/>
          <w:szCs w:val="24"/>
          <w:rtl w:val="0"/>
          <w:lang w:val="pt-PT"/>
        </w:rPr>
        <w:t>á</w:t>
      </w:r>
      <w:r>
        <w:rPr>
          <w:rFonts w:ascii="Times New Roman" w:hAnsi="Times New Roman"/>
          <w:sz w:val="24"/>
          <w:szCs w:val="24"/>
          <w:rtl w:val="0"/>
          <w:lang w:val="pt-PT"/>
        </w:rPr>
        <w:t>rio desenvolvimento econ</w:t>
      </w:r>
      <w:r>
        <w:rPr>
          <w:rFonts w:ascii="Times New Roman" w:hAnsi="Times New Roman" w:hint="default"/>
          <w:sz w:val="24"/>
          <w:szCs w:val="24"/>
          <w:rtl w:val="0"/>
          <w:lang w:val="pt-PT"/>
        </w:rPr>
        <w:t>ô</w:t>
      </w:r>
      <w:r>
        <w:rPr>
          <w:rFonts w:ascii="Times New Roman" w:hAnsi="Times New Roman"/>
          <w:sz w:val="24"/>
          <w:szCs w:val="24"/>
          <w:rtl w:val="0"/>
          <w:lang w:val="pt-PT"/>
        </w:rPr>
        <w:t>mico e a manuten</w:t>
      </w:r>
      <w:r>
        <w:rPr>
          <w:rFonts w:ascii="Times New Roman" w:hAnsi="Times New Roman" w:hint="default"/>
          <w:sz w:val="24"/>
          <w:szCs w:val="24"/>
          <w:rtl w:val="0"/>
          <w:lang w:val="pt-PT"/>
        </w:rPr>
        <w:t>çã</w:t>
      </w:r>
      <w:r>
        <w:rPr>
          <w:rFonts w:ascii="Times New Roman" w:hAnsi="Times New Roman"/>
          <w:sz w:val="24"/>
          <w:szCs w:val="24"/>
          <w:rtl w:val="0"/>
          <w:lang w:val="pt-PT"/>
        </w:rPr>
        <w:t>o equitativa dos recursos naturais para as gera</w:t>
      </w:r>
      <w:r>
        <w:rPr>
          <w:rFonts w:ascii="Times New Roman" w:hAnsi="Times New Roman" w:hint="default"/>
          <w:sz w:val="24"/>
          <w:szCs w:val="24"/>
          <w:rtl w:val="0"/>
          <w:lang w:val="pt-PT"/>
        </w:rPr>
        <w:t>çõ</w:t>
      </w:r>
      <w:r>
        <w:rPr>
          <w:rFonts w:ascii="Times New Roman" w:hAnsi="Times New Roman"/>
          <w:sz w:val="24"/>
          <w:szCs w:val="24"/>
          <w:rtl w:val="0"/>
          <w:lang w:val="pt-PT"/>
        </w:rPr>
        <w:t>es presentes e futuras (SALIBA, 2016, p.144-145).</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Nada obstante, a interven</w:t>
      </w:r>
      <w:r>
        <w:rPr>
          <w:rFonts w:ascii="Times New Roman" w:hAnsi="Times New Roman" w:hint="default"/>
          <w:sz w:val="24"/>
          <w:szCs w:val="24"/>
          <w:rtl w:val="0"/>
          <w:lang w:val="pt-PT"/>
        </w:rPr>
        <w:t>çã</w:t>
      </w:r>
      <w:r>
        <w:rPr>
          <w:rFonts w:ascii="Times New Roman" w:hAnsi="Times New Roman"/>
          <w:sz w:val="24"/>
          <w:szCs w:val="24"/>
          <w:rtl w:val="0"/>
          <w:lang w:val="pt-PT"/>
        </w:rPr>
        <w:t>o estatal na propriedade e nas liberdades individuais deve justificar-se e motivar-se no interesse p</w:t>
      </w:r>
      <w:r>
        <w:rPr>
          <w:rFonts w:ascii="Times New Roman" w:hAnsi="Times New Roman" w:hint="default"/>
          <w:sz w:val="24"/>
          <w:szCs w:val="24"/>
          <w:rtl w:val="0"/>
          <w:lang w:val="pt-PT"/>
        </w:rPr>
        <w:t>ú</w:t>
      </w:r>
      <w:r>
        <w:rPr>
          <w:rFonts w:ascii="Times New Roman" w:hAnsi="Times New Roman"/>
          <w:sz w:val="24"/>
          <w:szCs w:val="24"/>
          <w:rtl w:val="0"/>
          <w:lang w:val="pt-PT"/>
        </w:rPr>
        <w:t>blico. Neste vi</w:t>
      </w:r>
      <w:r>
        <w:rPr>
          <w:rFonts w:ascii="Times New Roman" w:hAnsi="Times New Roman" w:hint="default"/>
          <w:sz w:val="24"/>
          <w:szCs w:val="24"/>
          <w:rtl w:val="0"/>
          <w:lang w:val="pt-PT"/>
        </w:rPr>
        <w:t>é</w:t>
      </w:r>
      <w:r>
        <w:rPr>
          <w:rFonts w:ascii="Times New Roman" w:hAnsi="Times New Roman"/>
          <w:sz w:val="24"/>
          <w:szCs w:val="24"/>
          <w:rtl w:val="0"/>
          <w:lang w:val="pt-PT"/>
        </w:rPr>
        <w:t>s, o licenciamento ambiental, como instrumento da Pol</w:t>
      </w:r>
      <w:r>
        <w:rPr>
          <w:rFonts w:ascii="Times New Roman" w:hAnsi="Times New Roman" w:hint="default"/>
          <w:sz w:val="24"/>
          <w:szCs w:val="24"/>
          <w:rtl w:val="0"/>
          <w:lang w:val="pt-PT"/>
        </w:rPr>
        <w:t>í</w:t>
      </w:r>
      <w:r>
        <w:rPr>
          <w:rFonts w:ascii="Times New Roman" w:hAnsi="Times New Roman"/>
          <w:sz w:val="24"/>
          <w:szCs w:val="24"/>
          <w:rtl w:val="0"/>
          <w:lang w:val="pt-PT"/>
        </w:rPr>
        <w:t>tica Nacional do Meio Ambiente (art.9</w:t>
      </w:r>
      <w:r>
        <w:rPr>
          <w:rFonts w:ascii="Times New Roman" w:hAnsi="Times New Roman" w:hint="default"/>
          <w:sz w:val="24"/>
          <w:szCs w:val="24"/>
          <w:rtl w:val="0"/>
          <w:lang w:val="pt-PT"/>
        </w:rPr>
        <w:t>º</w:t>
      </w:r>
      <w:r>
        <w:rPr>
          <w:rFonts w:ascii="Times New Roman" w:hAnsi="Times New Roman"/>
          <w:sz w:val="24"/>
          <w:szCs w:val="24"/>
          <w:rtl w:val="0"/>
          <w:lang w:val="pt-PT"/>
        </w:rPr>
        <w:t>, IV da Lei 6938/81), apresenta-se como procedimento de regula</w:t>
      </w:r>
      <w:r>
        <w:rPr>
          <w:rFonts w:ascii="Times New Roman" w:hAnsi="Times New Roman" w:hint="default"/>
          <w:sz w:val="24"/>
          <w:szCs w:val="24"/>
          <w:rtl w:val="0"/>
          <w:lang w:val="pt-PT"/>
        </w:rPr>
        <w:t>çã</w:t>
      </w:r>
      <w:r>
        <w:rPr>
          <w:rFonts w:ascii="Times New Roman" w:hAnsi="Times New Roman"/>
          <w:sz w:val="24"/>
          <w:szCs w:val="24"/>
          <w:rtl w:val="0"/>
          <w:lang w:val="pt-PT"/>
        </w:rPr>
        <w:t>o da atividade econ</w:t>
      </w:r>
      <w:r>
        <w:rPr>
          <w:rFonts w:ascii="Times New Roman" w:hAnsi="Times New Roman" w:hint="default"/>
          <w:sz w:val="24"/>
          <w:szCs w:val="24"/>
          <w:rtl w:val="0"/>
          <w:lang w:val="pt-PT"/>
        </w:rPr>
        <w:t>ô</w:t>
      </w:r>
      <w:r>
        <w:rPr>
          <w:rFonts w:ascii="Times New Roman" w:hAnsi="Times New Roman"/>
          <w:sz w:val="24"/>
          <w:szCs w:val="24"/>
          <w:rtl w:val="0"/>
          <w:lang w:val="pt-PT"/>
        </w:rPr>
        <w:t>mica e compatibiliza</w:t>
      </w:r>
      <w:r>
        <w:rPr>
          <w:rFonts w:ascii="Times New Roman" w:hAnsi="Times New Roman" w:hint="default"/>
          <w:sz w:val="24"/>
          <w:szCs w:val="24"/>
          <w:rtl w:val="0"/>
          <w:lang w:val="pt-PT"/>
        </w:rPr>
        <w:t>çã</w:t>
      </w:r>
      <w:r>
        <w:rPr>
          <w:rFonts w:ascii="Times New Roman" w:hAnsi="Times New Roman"/>
          <w:sz w:val="24"/>
          <w:szCs w:val="24"/>
          <w:rtl w:val="0"/>
          <w:lang w:val="pt-PT"/>
        </w:rPr>
        <w:t>o entre direitos fundamentais aparentemente conflitantes: desenvolvimento nacional (art. 3, III, da CF/88) e prote</w:t>
      </w:r>
      <w:r>
        <w:rPr>
          <w:rFonts w:ascii="Times New Roman" w:hAnsi="Times New Roman" w:hint="default"/>
          <w:sz w:val="24"/>
          <w:szCs w:val="24"/>
          <w:rtl w:val="0"/>
          <w:lang w:val="pt-PT"/>
        </w:rPr>
        <w:t>çã</w:t>
      </w:r>
      <w:r>
        <w:rPr>
          <w:rFonts w:ascii="Times New Roman" w:hAnsi="Times New Roman"/>
          <w:sz w:val="24"/>
          <w:szCs w:val="24"/>
          <w:rtl w:val="0"/>
          <w:lang w:val="pt-PT"/>
        </w:rPr>
        <w:t>o ao meio ambiente (artigo 225 da CF/88) (MAGALH</w:t>
      </w:r>
      <w:r>
        <w:rPr>
          <w:rFonts w:ascii="Times New Roman" w:hAnsi="Times New Roman" w:hint="default"/>
          <w:sz w:val="24"/>
          <w:szCs w:val="24"/>
          <w:rtl w:val="0"/>
          <w:lang w:val="pt-PT"/>
        </w:rPr>
        <w:t>Ã</w:t>
      </w:r>
      <w:r>
        <w:rPr>
          <w:rFonts w:ascii="Times New Roman" w:hAnsi="Times New Roman"/>
          <w:sz w:val="24"/>
          <w:szCs w:val="24"/>
          <w:rtl w:val="0"/>
          <w:lang w:val="pt-PT"/>
        </w:rPr>
        <w:t xml:space="preserve">ES; VASCONCELOS, 2010).  </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Atrav</w:t>
      </w:r>
      <w:r>
        <w:rPr>
          <w:rFonts w:ascii="Times New Roman" w:hAnsi="Times New Roman" w:hint="default"/>
          <w:sz w:val="24"/>
          <w:szCs w:val="24"/>
          <w:rtl w:val="0"/>
          <w:lang w:val="pt-PT"/>
        </w:rPr>
        <w:t>é</w:t>
      </w:r>
      <w:r>
        <w:rPr>
          <w:rFonts w:ascii="Times New Roman" w:hAnsi="Times New Roman"/>
          <w:sz w:val="24"/>
          <w:szCs w:val="24"/>
          <w:rtl w:val="0"/>
          <w:lang w:val="pt-PT"/>
        </w:rPr>
        <w:t xml:space="preserve">s dele, o </w:t>
      </w:r>
      <w:r>
        <w:rPr>
          <w:rFonts w:ascii="Times New Roman" w:hAnsi="Times New Roman" w:hint="default"/>
          <w:sz w:val="24"/>
          <w:szCs w:val="24"/>
          <w:rtl w:val="0"/>
          <w:lang w:val="pt-PT"/>
        </w:rPr>
        <w:t>ó</w:t>
      </w:r>
      <w:r>
        <w:rPr>
          <w:rFonts w:ascii="Times New Roman" w:hAnsi="Times New Roman"/>
          <w:sz w:val="24"/>
          <w:szCs w:val="24"/>
          <w:rtl w:val="0"/>
          <w:lang w:val="pt-PT"/>
        </w:rPr>
        <w:t>rg</w:t>
      </w:r>
      <w:r>
        <w:rPr>
          <w:rFonts w:ascii="Times New Roman" w:hAnsi="Times New Roman" w:hint="default"/>
          <w:sz w:val="24"/>
          <w:szCs w:val="24"/>
          <w:rtl w:val="0"/>
          <w:lang w:val="pt-PT"/>
        </w:rPr>
        <w:t>ã</w:t>
      </w:r>
      <w:r>
        <w:rPr>
          <w:rFonts w:ascii="Times New Roman" w:hAnsi="Times New Roman"/>
          <w:sz w:val="24"/>
          <w:szCs w:val="24"/>
          <w:rtl w:val="0"/>
          <w:lang w:val="pt-PT"/>
        </w:rPr>
        <w:t>o ambiental licencia a localiza</w:t>
      </w:r>
      <w:r>
        <w:rPr>
          <w:rFonts w:ascii="Times New Roman" w:hAnsi="Times New Roman" w:hint="default"/>
          <w:sz w:val="24"/>
          <w:szCs w:val="24"/>
          <w:rtl w:val="0"/>
          <w:lang w:val="pt-PT"/>
        </w:rPr>
        <w:t>çã</w:t>
      </w:r>
      <w:r>
        <w:rPr>
          <w:rFonts w:ascii="Times New Roman" w:hAnsi="Times New Roman"/>
          <w:sz w:val="24"/>
          <w:szCs w:val="24"/>
          <w:rtl w:val="0"/>
          <w:lang w:val="pt-PT"/>
        </w:rPr>
        <w:t>o, instala</w:t>
      </w:r>
      <w:r>
        <w:rPr>
          <w:rFonts w:ascii="Times New Roman" w:hAnsi="Times New Roman" w:hint="default"/>
          <w:sz w:val="24"/>
          <w:szCs w:val="24"/>
          <w:rtl w:val="0"/>
          <w:lang w:val="pt-PT"/>
        </w:rPr>
        <w:t>çã</w:t>
      </w:r>
      <w:r>
        <w:rPr>
          <w:rFonts w:ascii="Times New Roman" w:hAnsi="Times New Roman"/>
          <w:sz w:val="24"/>
          <w:szCs w:val="24"/>
          <w:rtl w:val="0"/>
          <w:lang w:val="pt-PT"/>
        </w:rPr>
        <w:t>o e amplia</w:t>
      </w:r>
      <w:r>
        <w:rPr>
          <w:rFonts w:ascii="Times New Roman" w:hAnsi="Times New Roman" w:hint="default"/>
          <w:sz w:val="24"/>
          <w:szCs w:val="24"/>
          <w:rtl w:val="0"/>
          <w:lang w:val="pt-PT"/>
        </w:rPr>
        <w:t>çã</w:t>
      </w:r>
      <w:r>
        <w:rPr>
          <w:rFonts w:ascii="Times New Roman" w:hAnsi="Times New Roman"/>
          <w:sz w:val="24"/>
          <w:szCs w:val="24"/>
          <w:rtl w:val="0"/>
          <w:lang w:val="pt-PT"/>
        </w:rPr>
        <w:t>o e a opera</w:t>
      </w:r>
      <w:r>
        <w:rPr>
          <w:rFonts w:ascii="Times New Roman" w:hAnsi="Times New Roman" w:hint="default"/>
          <w:sz w:val="24"/>
          <w:szCs w:val="24"/>
          <w:rtl w:val="0"/>
          <w:lang w:val="pt-PT"/>
        </w:rPr>
        <w:t>çã</w:t>
      </w:r>
      <w:r>
        <w:rPr>
          <w:rFonts w:ascii="Times New Roman" w:hAnsi="Times New Roman"/>
          <w:sz w:val="24"/>
          <w:szCs w:val="24"/>
          <w:rtl w:val="0"/>
          <w:lang w:val="pt-PT"/>
        </w:rPr>
        <w:t>o de empreendimentos e atividades utilizadoras de recursos ambientais consideradas efetiva ou potencialmente poluidoras e ou daquelas que, sob qualquer forma, possam causar degrada</w:t>
      </w:r>
      <w:r>
        <w:rPr>
          <w:rFonts w:ascii="Times New Roman" w:hAnsi="Times New Roman" w:hint="default"/>
          <w:sz w:val="24"/>
          <w:szCs w:val="24"/>
          <w:rtl w:val="0"/>
          <w:lang w:val="pt-PT"/>
        </w:rPr>
        <w:t>çã</w:t>
      </w:r>
      <w:r>
        <w:rPr>
          <w:rFonts w:ascii="Times New Roman" w:hAnsi="Times New Roman"/>
          <w:sz w:val="24"/>
          <w:szCs w:val="24"/>
          <w:rtl w:val="0"/>
          <w:lang w:val="pt-PT"/>
        </w:rPr>
        <w:t>o ambiental, considerando as disposi</w:t>
      </w:r>
      <w:r>
        <w:rPr>
          <w:rFonts w:ascii="Times New Roman" w:hAnsi="Times New Roman" w:hint="default"/>
          <w:sz w:val="24"/>
          <w:szCs w:val="24"/>
          <w:rtl w:val="0"/>
          <w:lang w:val="pt-PT"/>
        </w:rPr>
        <w:t>çõ</w:t>
      </w:r>
      <w:r>
        <w:rPr>
          <w:rFonts w:ascii="Times New Roman" w:hAnsi="Times New Roman"/>
          <w:sz w:val="24"/>
          <w:szCs w:val="24"/>
          <w:rtl w:val="0"/>
          <w:lang w:val="pt-PT"/>
        </w:rPr>
        <w:t>es legais e regulamentares e as normas t</w:t>
      </w:r>
      <w:r>
        <w:rPr>
          <w:rFonts w:ascii="Times New Roman" w:hAnsi="Times New Roman" w:hint="default"/>
          <w:sz w:val="24"/>
          <w:szCs w:val="24"/>
          <w:rtl w:val="0"/>
          <w:lang w:val="pt-PT"/>
        </w:rPr>
        <w:t>é</w:t>
      </w:r>
      <w:r>
        <w:rPr>
          <w:rFonts w:ascii="Times New Roman" w:hAnsi="Times New Roman"/>
          <w:sz w:val="24"/>
          <w:szCs w:val="24"/>
          <w:rtl w:val="0"/>
          <w:lang w:val="pt-PT"/>
        </w:rPr>
        <w:t>cnicas aplicadas ao caso.</w:t>
      </w:r>
      <w:r>
        <w:rPr>
          <w:rFonts w:ascii="Times New Roman" w:cs="Times New Roman" w:hAnsi="Times New Roman" w:eastAsia="Times New Roman"/>
          <w:sz w:val="24"/>
          <w:szCs w:val="24"/>
          <w:vertAlign w:val="superscript"/>
        </w:rPr>
        <w:footnoteReference w:id="2"/>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Todavia, as restri</w:t>
      </w:r>
      <w:r>
        <w:rPr>
          <w:rFonts w:ascii="Times New Roman" w:hAnsi="Times New Roman" w:hint="default"/>
          <w:sz w:val="24"/>
          <w:szCs w:val="24"/>
          <w:rtl w:val="0"/>
          <w:lang w:val="pt-PT"/>
        </w:rPr>
        <w:t>çõ</w:t>
      </w:r>
      <w:r>
        <w:rPr>
          <w:rFonts w:ascii="Times New Roman" w:hAnsi="Times New Roman"/>
          <w:sz w:val="24"/>
          <w:szCs w:val="24"/>
          <w:rtl w:val="0"/>
          <w:lang w:val="pt-PT"/>
        </w:rPr>
        <w:t>es impostas pelo Estado ao particular, atrav</w:t>
      </w:r>
      <w:r>
        <w:rPr>
          <w:rFonts w:ascii="Times New Roman" w:hAnsi="Times New Roman" w:hint="default"/>
          <w:sz w:val="24"/>
          <w:szCs w:val="24"/>
          <w:rtl w:val="0"/>
          <w:lang w:val="pt-PT"/>
        </w:rPr>
        <w:t>é</w:t>
      </w:r>
      <w:r>
        <w:rPr>
          <w:rFonts w:ascii="Times New Roman" w:hAnsi="Times New Roman"/>
          <w:sz w:val="24"/>
          <w:szCs w:val="24"/>
          <w:rtl w:val="0"/>
          <w:lang w:val="pt-PT"/>
        </w:rPr>
        <w:t>s do licenciamento ambiental encontram limite no ordenamento jur</w:t>
      </w:r>
      <w:r>
        <w:rPr>
          <w:rFonts w:ascii="Times New Roman" w:hAnsi="Times New Roman" w:hint="default"/>
          <w:sz w:val="24"/>
          <w:szCs w:val="24"/>
          <w:rtl w:val="0"/>
          <w:lang w:val="pt-PT"/>
        </w:rPr>
        <w:t>í</w:t>
      </w:r>
      <w:r>
        <w:rPr>
          <w:rFonts w:ascii="Times New Roman" w:hAnsi="Times New Roman"/>
          <w:sz w:val="24"/>
          <w:szCs w:val="24"/>
          <w:rtl w:val="0"/>
          <w:lang w:val="pt-PT"/>
        </w:rPr>
        <w:t>dico-constitucional, em especial, nos direitos fundamentais, sob pena de aviltamento ao direito de propriedade privada e aos princ</w:t>
      </w:r>
      <w:r>
        <w:rPr>
          <w:rFonts w:ascii="Times New Roman" w:hAnsi="Times New Roman" w:hint="default"/>
          <w:sz w:val="24"/>
          <w:szCs w:val="24"/>
          <w:rtl w:val="0"/>
          <w:lang w:val="pt-PT"/>
        </w:rPr>
        <w:t>í</w:t>
      </w:r>
      <w:r>
        <w:rPr>
          <w:rFonts w:ascii="Times New Roman" w:hAnsi="Times New Roman"/>
          <w:sz w:val="24"/>
          <w:szCs w:val="24"/>
          <w:rtl w:val="0"/>
          <w:lang w:val="pt-PT"/>
        </w:rPr>
        <w:t xml:space="preserve">pios da livre iniciativa (art.170, </w:t>
      </w:r>
      <w:r>
        <w:rPr>
          <w:rFonts w:ascii="Times New Roman" w:hAnsi="Times New Roman"/>
          <w:i w:val="1"/>
          <w:iCs w:val="1"/>
          <w:sz w:val="24"/>
          <w:szCs w:val="24"/>
          <w:rtl w:val="0"/>
          <w:lang w:val="pt-PT"/>
        </w:rPr>
        <w:t>caput</w:t>
      </w:r>
      <w:r>
        <w:rPr>
          <w:rFonts w:ascii="Times New Roman" w:hAnsi="Times New Roman"/>
          <w:sz w:val="24"/>
          <w:szCs w:val="24"/>
          <w:rtl w:val="0"/>
          <w:lang w:val="pt-PT"/>
        </w:rPr>
        <w:t xml:space="preserve"> da CF) e desenvolvimento nacional (art.3, inciso II, da CF).</w:t>
      </w:r>
    </w:p>
    <w:p>
      <w:pPr>
        <w:pStyle w:val="Body A"/>
        <w:shd w:val="clear" w:color="auto" w:fill="ffffff"/>
        <w:rPr>
          <w:rFonts w:ascii="Times New Roman" w:cs="Times New Roman" w:hAnsi="Times New Roman" w:eastAsia="Times New Roman"/>
          <w:sz w:val="24"/>
          <w:szCs w:val="24"/>
        </w:rPr>
      </w:pPr>
      <w:r>
        <w:rPr>
          <w:rFonts w:ascii="Times New Roman" w:hAnsi="Times New Roman"/>
          <w:sz w:val="24"/>
          <w:szCs w:val="24"/>
          <w:rtl w:val="0"/>
          <w:lang w:val="pt-PT"/>
        </w:rPr>
        <w:t xml:space="preserve"> </w:t>
        <w:tab/>
        <w:t>Resta nos indagar se o licenciamento ambiental, enquanto instrumento legal de regula</w:t>
      </w:r>
      <w:r>
        <w:rPr>
          <w:rFonts w:ascii="Times New Roman" w:hAnsi="Times New Roman" w:hint="default"/>
          <w:sz w:val="24"/>
          <w:szCs w:val="24"/>
          <w:rtl w:val="0"/>
          <w:lang w:val="pt-PT"/>
        </w:rPr>
        <w:t>çã</w:t>
      </w:r>
      <w:r>
        <w:rPr>
          <w:rFonts w:ascii="Times New Roman" w:hAnsi="Times New Roman"/>
          <w:sz w:val="24"/>
          <w:szCs w:val="24"/>
          <w:rtl w:val="0"/>
          <w:lang w:val="pt-PT"/>
        </w:rPr>
        <w:t>o dos setores econ</w:t>
      </w:r>
      <w:r>
        <w:rPr>
          <w:rFonts w:ascii="Times New Roman" w:hAnsi="Times New Roman" w:hint="default"/>
          <w:sz w:val="24"/>
          <w:szCs w:val="24"/>
          <w:rtl w:val="0"/>
          <w:lang w:val="pt-PT"/>
        </w:rPr>
        <w:t>ô</w:t>
      </w:r>
      <w:r>
        <w:rPr>
          <w:rFonts w:ascii="Times New Roman" w:hAnsi="Times New Roman"/>
          <w:sz w:val="24"/>
          <w:szCs w:val="24"/>
          <w:rtl w:val="0"/>
          <w:lang w:val="pt-PT"/>
        </w:rPr>
        <w:t>micos, n</w:t>
      </w:r>
      <w:r>
        <w:rPr>
          <w:rFonts w:ascii="Times New Roman" w:hAnsi="Times New Roman" w:hint="default"/>
          <w:sz w:val="24"/>
          <w:szCs w:val="24"/>
          <w:rtl w:val="0"/>
          <w:lang w:val="pt-PT"/>
        </w:rPr>
        <w:t>ã</w:t>
      </w:r>
      <w:r>
        <w:rPr>
          <w:rFonts w:ascii="Times New Roman" w:hAnsi="Times New Roman"/>
          <w:sz w:val="24"/>
          <w:szCs w:val="24"/>
          <w:rtl w:val="0"/>
          <w:lang w:val="pt-PT"/>
        </w:rPr>
        <w:t>o tem se distanciado das diretrizes do princ</w:t>
      </w:r>
      <w:r>
        <w:rPr>
          <w:rFonts w:ascii="Times New Roman" w:hAnsi="Times New Roman" w:hint="default"/>
          <w:sz w:val="24"/>
          <w:szCs w:val="24"/>
          <w:rtl w:val="0"/>
          <w:lang w:val="pt-PT"/>
        </w:rPr>
        <w:t>í</w:t>
      </w:r>
      <w:r>
        <w:rPr>
          <w:rFonts w:ascii="Times New Roman" w:hAnsi="Times New Roman"/>
          <w:sz w:val="24"/>
          <w:szCs w:val="24"/>
          <w:rtl w:val="0"/>
          <w:lang w:val="pt-PT"/>
        </w:rPr>
        <w:t>pio do desenvolvimento sustent</w:t>
      </w:r>
      <w:r>
        <w:rPr>
          <w:rFonts w:ascii="Times New Roman" w:hAnsi="Times New Roman" w:hint="default"/>
          <w:sz w:val="24"/>
          <w:szCs w:val="24"/>
          <w:rtl w:val="0"/>
          <w:lang w:val="pt-PT"/>
        </w:rPr>
        <w:t>á</w:t>
      </w:r>
      <w:r>
        <w:rPr>
          <w:rFonts w:ascii="Times New Roman" w:hAnsi="Times New Roman"/>
          <w:sz w:val="24"/>
          <w:szCs w:val="24"/>
          <w:rtl w:val="0"/>
          <w:lang w:val="pt-PT"/>
        </w:rPr>
        <w:t xml:space="preserve">vel. </w:t>
      </w:r>
    </w:p>
    <w:p>
      <w:pPr>
        <w:pStyle w:val="Body A"/>
        <w:shd w:val="clear" w:color="auto" w:fill="ffffff"/>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 presente trabalho adota um enfoque juridico-dogm</w:t>
      </w:r>
      <w:r>
        <w:rPr>
          <w:rFonts w:ascii="Times New Roman" w:hAnsi="Times New Roman" w:hint="default"/>
          <w:sz w:val="24"/>
          <w:szCs w:val="24"/>
          <w:rtl w:val="0"/>
          <w:lang w:val="pt-PT"/>
        </w:rPr>
        <w:t>á</w:t>
      </w:r>
      <w:r>
        <w:rPr>
          <w:rFonts w:ascii="Times New Roman" w:hAnsi="Times New Roman"/>
          <w:sz w:val="24"/>
          <w:szCs w:val="24"/>
          <w:rtl w:val="0"/>
          <w:lang w:val="pt-PT"/>
        </w:rPr>
        <w:t>tico (GUSTIN, 2006, p. 21) ou, conforme denomina</w:t>
      </w:r>
      <w:r>
        <w:rPr>
          <w:rFonts w:ascii="Times New Roman" w:hAnsi="Times New Roman" w:hint="default"/>
          <w:sz w:val="24"/>
          <w:szCs w:val="24"/>
          <w:rtl w:val="0"/>
          <w:lang w:val="pt-PT"/>
        </w:rPr>
        <w:t>çã</w:t>
      </w:r>
      <w:r>
        <w:rPr>
          <w:rFonts w:ascii="Times New Roman" w:hAnsi="Times New Roman"/>
          <w:sz w:val="24"/>
          <w:szCs w:val="24"/>
          <w:rtl w:val="0"/>
          <w:lang w:val="pt-PT"/>
        </w:rPr>
        <w:t>o utilizada por BITTAR (2011, p. 204), se vale de "t</w:t>
      </w:r>
      <w:r>
        <w:rPr>
          <w:rFonts w:ascii="Times New Roman" w:hAnsi="Times New Roman" w:hint="default"/>
          <w:sz w:val="24"/>
          <w:szCs w:val="24"/>
          <w:rtl w:val="0"/>
          <w:lang w:val="pt-PT"/>
        </w:rPr>
        <w:t>é</w:t>
      </w:r>
      <w:r>
        <w:rPr>
          <w:rFonts w:ascii="Times New Roman" w:hAnsi="Times New Roman"/>
          <w:sz w:val="24"/>
          <w:szCs w:val="24"/>
          <w:rtl w:val="0"/>
          <w:lang w:val="pt-PT"/>
        </w:rPr>
        <w:t>cnica normativa</w:t>
      </w:r>
      <w:r>
        <w:rPr>
          <w:rFonts w:ascii="Times New Roman" w:hAnsi="Times New Roman" w:hint="default"/>
          <w:sz w:val="24"/>
          <w:szCs w:val="24"/>
          <w:rtl w:val="0"/>
          <w:lang w:val="pt-PT"/>
        </w:rPr>
        <w:t xml:space="preserve">” </w:t>
      </w:r>
      <w:r>
        <w:rPr>
          <w:rFonts w:ascii="Times New Roman" w:hAnsi="Times New Roman"/>
          <w:sz w:val="24"/>
          <w:szCs w:val="24"/>
          <w:rtl w:val="0"/>
          <w:lang w:val="pt-PT"/>
        </w:rPr>
        <w:t>de pesquisa, priorizando as rela</w:t>
      </w:r>
      <w:r>
        <w:rPr>
          <w:rFonts w:ascii="Times New Roman" w:hAnsi="Times New Roman" w:hint="default"/>
          <w:sz w:val="24"/>
          <w:szCs w:val="24"/>
          <w:rtl w:val="0"/>
          <w:lang w:val="pt-PT"/>
        </w:rPr>
        <w:t>çõ</w:t>
      </w:r>
      <w:r>
        <w:rPr>
          <w:rFonts w:ascii="Times New Roman" w:hAnsi="Times New Roman"/>
          <w:sz w:val="24"/>
          <w:szCs w:val="24"/>
          <w:rtl w:val="0"/>
          <w:lang w:val="pt-PT"/>
        </w:rPr>
        <w:t>es normativas e nas estruturas interiores ao ordenamento.  Al</w:t>
      </w:r>
      <w:r>
        <w:rPr>
          <w:rFonts w:ascii="Times New Roman" w:hAnsi="Times New Roman" w:hint="default"/>
          <w:sz w:val="24"/>
          <w:szCs w:val="24"/>
          <w:rtl w:val="0"/>
          <w:lang w:val="pt-PT"/>
        </w:rPr>
        <w:t>é</w:t>
      </w:r>
      <w:r>
        <w:rPr>
          <w:rFonts w:ascii="Times New Roman" w:hAnsi="Times New Roman"/>
          <w:sz w:val="24"/>
          <w:szCs w:val="24"/>
          <w:rtl w:val="0"/>
          <w:lang w:val="pt-PT"/>
        </w:rPr>
        <w:t>m disso, arrima-se numa perspectiva positivista. Contudo, buscou-se ainda subsidiar a discuss</w:t>
      </w:r>
      <w:r>
        <w:rPr>
          <w:rFonts w:ascii="Times New Roman" w:hAnsi="Times New Roman" w:hint="default"/>
          <w:sz w:val="24"/>
          <w:szCs w:val="24"/>
          <w:rtl w:val="0"/>
          <w:lang w:val="pt-PT"/>
        </w:rPr>
        <w:t>ã</w:t>
      </w:r>
      <w:r>
        <w:rPr>
          <w:rFonts w:ascii="Times New Roman" w:hAnsi="Times New Roman"/>
          <w:sz w:val="24"/>
          <w:szCs w:val="24"/>
          <w:rtl w:val="0"/>
          <w:lang w:val="pt-PT"/>
        </w:rPr>
        <w:t>o com dados de pesquisas emp</w:t>
      </w:r>
      <w:r>
        <w:rPr>
          <w:rFonts w:ascii="Times New Roman" w:hAnsi="Times New Roman" w:hint="default"/>
          <w:sz w:val="24"/>
          <w:szCs w:val="24"/>
          <w:rtl w:val="0"/>
          <w:lang w:val="pt-PT"/>
        </w:rPr>
        <w:t>í</w:t>
      </w:r>
      <w:r>
        <w:rPr>
          <w:rFonts w:ascii="Times New Roman" w:hAnsi="Times New Roman"/>
          <w:sz w:val="24"/>
          <w:szCs w:val="24"/>
          <w:rtl w:val="0"/>
          <w:lang w:val="pt-PT"/>
        </w:rPr>
        <w:t>ricas e, a partir da Teoria Deliberativa da Democracia, de Habermas, e dos primados principiol</w:t>
      </w:r>
      <w:r>
        <w:rPr>
          <w:rFonts w:ascii="Times New Roman" w:hAnsi="Times New Roman" w:hint="default"/>
          <w:sz w:val="24"/>
          <w:szCs w:val="24"/>
          <w:rtl w:val="0"/>
          <w:lang w:val="pt-PT"/>
        </w:rPr>
        <w:t>ó</w:t>
      </w:r>
      <w:r>
        <w:rPr>
          <w:rFonts w:ascii="Times New Roman" w:hAnsi="Times New Roman"/>
          <w:sz w:val="24"/>
          <w:szCs w:val="24"/>
          <w:rtl w:val="0"/>
          <w:lang w:val="pt-PT"/>
        </w:rPr>
        <w:t xml:space="preserve">gicos do novo CPC, propor um novo modelo normativo procedimental.  </w:t>
      </w:r>
    </w:p>
    <w:p>
      <w:pPr>
        <w:pStyle w:val="Body A"/>
        <w:shd w:val="clear" w:color="auto" w:fill="ffffff"/>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w:shd w:val="clear" w:color="auto" w:fill="ffffff"/>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pt-PT"/>
        </w:rPr>
        <w:t>2- O licenciamento ambiental como ferramenta de efetiva</w:t>
      </w:r>
      <w:r>
        <w:rPr>
          <w:rFonts w:ascii="Times New Roman" w:hAnsi="Times New Roman" w:hint="default"/>
          <w:b w:val="1"/>
          <w:bCs w:val="1"/>
          <w:sz w:val="24"/>
          <w:szCs w:val="24"/>
          <w:rtl w:val="0"/>
          <w:lang w:val="pt-PT"/>
        </w:rPr>
        <w:t>çã</w:t>
      </w:r>
      <w:r>
        <w:rPr>
          <w:rFonts w:ascii="Times New Roman" w:hAnsi="Times New Roman"/>
          <w:b w:val="1"/>
          <w:bCs w:val="1"/>
          <w:sz w:val="24"/>
          <w:szCs w:val="24"/>
          <w:rtl w:val="0"/>
          <w:lang w:val="pt-PT"/>
        </w:rPr>
        <w:t>o do princ</w:t>
      </w:r>
      <w:r>
        <w:rPr>
          <w:rFonts w:ascii="Times New Roman" w:hAnsi="Times New Roman" w:hint="default"/>
          <w:b w:val="1"/>
          <w:bCs w:val="1"/>
          <w:sz w:val="24"/>
          <w:szCs w:val="24"/>
          <w:rtl w:val="0"/>
          <w:lang w:val="pt-PT"/>
        </w:rPr>
        <w:t>í</w:t>
      </w:r>
      <w:r>
        <w:rPr>
          <w:rFonts w:ascii="Times New Roman" w:hAnsi="Times New Roman"/>
          <w:b w:val="1"/>
          <w:bCs w:val="1"/>
          <w:sz w:val="24"/>
          <w:szCs w:val="24"/>
          <w:rtl w:val="0"/>
          <w:lang w:val="pt-PT"/>
        </w:rPr>
        <w:t>pio do desenvolvimento sustent</w:t>
      </w:r>
      <w:r>
        <w:rPr>
          <w:rFonts w:ascii="Times New Roman" w:hAnsi="Times New Roman" w:hint="default"/>
          <w:b w:val="1"/>
          <w:bCs w:val="1"/>
          <w:sz w:val="24"/>
          <w:szCs w:val="24"/>
          <w:rtl w:val="0"/>
          <w:lang w:val="pt-PT"/>
        </w:rPr>
        <w:t>á</w:t>
      </w:r>
      <w:r>
        <w:rPr>
          <w:rFonts w:ascii="Times New Roman" w:hAnsi="Times New Roman"/>
          <w:b w:val="1"/>
          <w:bCs w:val="1"/>
          <w:sz w:val="24"/>
          <w:szCs w:val="24"/>
          <w:rtl w:val="0"/>
          <w:lang w:val="pt-PT"/>
        </w:rPr>
        <w:t>vel: desafios</w:t>
      </w:r>
    </w:p>
    <w:p>
      <w:pPr>
        <w:pStyle w:val="Body A"/>
        <w:shd w:val="clear" w:color="auto" w:fill="ffffff"/>
        <w:rPr>
          <w:rFonts w:ascii="Times New Roman" w:cs="Times New Roman" w:hAnsi="Times New Roman" w:eastAsia="Times New Roman"/>
          <w:b w:val="1"/>
          <w:bCs w:val="1"/>
          <w:sz w:val="24"/>
          <w:szCs w:val="24"/>
        </w:rPr>
      </w:pPr>
    </w:p>
    <w:p>
      <w:pPr>
        <w:pStyle w:val="Body A"/>
        <w:shd w:val="clear" w:color="auto" w:fill="ffffff"/>
        <w:rPr>
          <w:rFonts w:ascii="Times New Roman" w:cs="Times New Roman" w:hAnsi="Times New Roman" w:eastAsia="Times New Roman"/>
          <w:sz w:val="24"/>
          <w:szCs w:val="24"/>
        </w:rPr>
      </w:pPr>
      <w:r>
        <w:rPr>
          <w:rFonts w:ascii="Times New Roman" w:hAnsi="Times New Roman"/>
          <w:b w:val="1"/>
          <w:bCs w:val="1"/>
          <w:sz w:val="24"/>
          <w:szCs w:val="24"/>
          <w:rtl w:val="0"/>
          <w:lang w:val="pt-PT"/>
        </w:rPr>
        <w:t xml:space="preserve">   </w:t>
        <w:tab/>
      </w:r>
      <w:r>
        <w:rPr>
          <w:rFonts w:ascii="Times New Roman" w:hAnsi="Times New Roman"/>
          <w:sz w:val="24"/>
          <w:szCs w:val="24"/>
          <w:rtl w:val="0"/>
          <w:lang w:val="pt-PT"/>
        </w:rPr>
        <w:t>A Lei 6938/81 erigiu o licenciamento ambiental como um dos principais instrumentos da Pol</w:t>
      </w:r>
      <w:r>
        <w:rPr>
          <w:rFonts w:ascii="Times New Roman" w:hAnsi="Times New Roman" w:hint="default"/>
          <w:sz w:val="24"/>
          <w:szCs w:val="24"/>
          <w:rtl w:val="0"/>
          <w:lang w:val="pt-PT"/>
        </w:rPr>
        <w:t>í</w:t>
      </w:r>
      <w:r>
        <w:rPr>
          <w:rFonts w:ascii="Times New Roman" w:hAnsi="Times New Roman"/>
          <w:sz w:val="24"/>
          <w:szCs w:val="24"/>
          <w:rtl w:val="0"/>
          <w:lang w:val="pt-PT"/>
        </w:rPr>
        <w:t>tica Nacional de Meio Ambiente em seu art.9, IV (BRASIL. Lei 6938.1981, art. 9).</w:t>
      </w:r>
      <w:r>
        <w:rPr>
          <w:rFonts w:ascii="Times New Roman" w:cs="Times New Roman" w:hAnsi="Times New Roman" w:eastAsia="Times New Roman"/>
          <w:sz w:val="24"/>
          <w:szCs w:val="24"/>
          <w:vertAlign w:val="superscript"/>
          <w:lang w:val="en-US"/>
        </w:rPr>
        <w:footnoteReference w:id="3"/>
      </w:r>
      <w:r>
        <w:rPr>
          <w:rFonts w:ascii="Times New Roman" w:hAnsi="Times New Roman"/>
          <w:sz w:val="24"/>
          <w:szCs w:val="24"/>
          <w:rtl w:val="0"/>
          <w:lang w:val="pt-PT"/>
        </w:rPr>
        <w:t xml:space="preserve"> Referida lei, por sua vez, foi recepcionada pela Constitui</w:t>
      </w:r>
      <w:r>
        <w:rPr>
          <w:rFonts w:ascii="Times New Roman" w:hAnsi="Times New Roman" w:hint="default"/>
          <w:sz w:val="24"/>
          <w:szCs w:val="24"/>
          <w:rtl w:val="0"/>
          <w:lang w:val="pt-PT"/>
        </w:rPr>
        <w:t>çã</w:t>
      </w:r>
      <w:r>
        <w:rPr>
          <w:rFonts w:ascii="Times New Roman" w:hAnsi="Times New Roman"/>
          <w:sz w:val="24"/>
          <w:szCs w:val="24"/>
          <w:rtl w:val="0"/>
          <w:lang w:val="pt-PT"/>
        </w:rPr>
        <w:t>o Federal de 1988, atrav</w:t>
      </w:r>
      <w:r>
        <w:rPr>
          <w:rFonts w:ascii="Times New Roman" w:hAnsi="Times New Roman" w:hint="default"/>
          <w:sz w:val="24"/>
          <w:szCs w:val="24"/>
          <w:rtl w:val="0"/>
          <w:lang w:val="pt-PT"/>
        </w:rPr>
        <w:t>é</w:t>
      </w:r>
      <w:r>
        <w:rPr>
          <w:rFonts w:ascii="Times New Roman" w:hAnsi="Times New Roman"/>
          <w:sz w:val="24"/>
          <w:szCs w:val="24"/>
          <w:rtl w:val="0"/>
          <w:lang w:val="pt-PT"/>
        </w:rPr>
        <w:t>s da qual a prote</w:t>
      </w:r>
      <w:r>
        <w:rPr>
          <w:rFonts w:ascii="Times New Roman" w:hAnsi="Times New Roman" w:hint="default"/>
          <w:sz w:val="24"/>
          <w:szCs w:val="24"/>
          <w:rtl w:val="0"/>
          <w:lang w:val="pt-PT"/>
        </w:rPr>
        <w:t>çã</w:t>
      </w:r>
      <w:r>
        <w:rPr>
          <w:rFonts w:ascii="Times New Roman" w:hAnsi="Times New Roman"/>
          <w:sz w:val="24"/>
          <w:szCs w:val="24"/>
          <w:rtl w:val="0"/>
          <w:lang w:val="pt-PT"/>
        </w:rPr>
        <w:t>o ambiental foi consagrada como princ</w:t>
      </w:r>
      <w:r>
        <w:rPr>
          <w:rFonts w:ascii="Times New Roman" w:hAnsi="Times New Roman" w:hint="default"/>
          <w:sz w:val="24"/>
          <w:szCs w:val="24"/>
          <w:rtl w:val="0"/>
          <w:lang w:val="pt-PT"/>
        </w:rPr>
        <w:t>í</w:t>
      </w:r>
      <w:r>
        <w:rPr>
          <w:rFonts w:ascii="Times New Roman" w:hAnsi="Times New Roman"/>
          <w:sz w:val="24"/>
          <w:szCs w:val="24"/>
          <w:rtl w:val="0"/>
          <w:lang w:val="pt-PT"/>
        </w:rPr>
        <w:t>pio, impondo-se ao Poder P</w:t>
      </w:r>
      <w:r>
        <w:rPr>
          <w:rFonts w:ascii="Times New Roman" w:hAnsi="Times New Roman" w:hint="default"/>
          <w:sz w:val="24"/>
          <w:szCs w:val="24"/>
          <w:rtl w:val="0"/>
          <w:lang w:val="pt-PT"/>
        </w:rPr>
        <w:t>ú</w:t>
      </w:r>
      <w:r>
        <w:rPr>
          <w:rFonts w:ascii="Times New Roman" w:hAnsi="Times New Roman"/>
          <w:sz w:val="24"/>
          <w:szCs w:val="24"/>
          <w:rtl w:val="0"/>
          <w:lang w:val="pt-PT"/>
        </w:rPr>
        <w:t>blico e a coletividade a responsabilidade pela defesa e conserva</w:t>
      </w:r>
      <w:r>
        <w:rPr>
          <w:rFonts w:ascii="Times New Roman" w:hAnsi="Times New Roman" w:hint="default"/>
          <w:sz w:val="24"/>
          <w:szCs w:val="24"/>
          <w:rtl w:val="0"/>
          <w:lang w:val="pt-PT"/>
        </w:rPr>
        <w:t>çã</w:t>
      </w:r>
      <w:r>
        <w:rPr>
          <w:rFonts w:ascii="Times New Roman" w:hAnsi="Times New Roman"/>
          <w:sz w:val="24"/>
          <w:szCs w:val="24"/>
          <w:rtl w:val="0"/>
          <w:lang w:val="pt-PT"/>
        </w:rPr>
        <w:t>o do meio ambiente para as presentes e futuras gera</w:t>
      </w:r>
      <w:r>
        <w:rPr>
          <w:rFonts w:ascii="Times New Roman" w:hAnsi="Times New Roman" w:hint="default"/>
          <w:sz w:val="24"/>
          <w:szCs w:val="24"/>
          <w:rtl w:val="0"/>
          <w:lang w:val="pt-PT"/>
        </w:rPr>
        <w:t>çõ</w:t>
      </w:r>
      <w:r>
        <w:rPr>
          <w:rFonts w:ascii="Times New Roman" w:hAnsi="Times New Roman"/>
          <w:sz w:val="24"/>
          <w:szCs w:val="24"/>
          <w:rtl w:val="0"/>
          <w:lang w:val="pt-PT"/>
        </w:rPr>
        <w:t>es (SALIBA, 2016, p. 82).</w:t>
      </w:r>
    </w:p>
    <w:p>
      <w:pPr>
        <w:pStyle w:val="Body A"/>
        <w:shd w:val="clear" w:color="auto" w:fill="ffffff"/>
        <w:ind w:firstLine="720"/>
        <w:rPr>
          <w:rFonts w:ascii="Times New Roman" w:cs="Times New Roman" w:hAnsi="Times New Roman" w:eastAsia="Times New Roman"/>
          <w:sz w:val="24"/>
          <w:szCs w:val="24"/>
        </w:rPr>
      </w:pPr>
      <w:r>
        <w:rPr>
          <w:rFonts w:ascii="Times New Roman" w:hAnsi="Times New Roman"/>
          <w:sz w:val="24"/>
          <w:szCs w:val="24"/>
          <w:rtl w:val="0"/>
          <w:lang w:val="pt-PT"/>
        </w:rPr>
        <w:t>Neste contexto, coube a Uni</w:t>
      </w:r>
      <w:r>
        <w:rPr>
          <w:rFonts w:ascii="Times New Roman" w:hAnsi="Times New Roman" w:hint="default"/>
          <w:sz w:val="24"/>
          <w:szCs w:val="24"/>
          <w:rtl w:val="0"/>
          <w:lang w:val="pt-PT"/>
        </w:rPr>
        <w:t>ã</w:t>
      </w:r>
      <w:r>
        <w:rPr>
          <w:rFonts w:ascii="Times New Roman" w:hAnsi="Times New Roman"/>
          <w:sz w:val="24"/>
          <w:szCs w:val="24"/>
          <w:rtl w:val="0"/>
          <w:lang w:val="pt-PT"/>
        </w:rPr>
        <w:t>o, Estados, Distrito Federal e Munic</w:t>
      </w:r>
      <w:r>
        <w:rPr>
          <w:rFonts w:ascii="Times New Roman" w:hAnsi="Times New Roman" w:hint="default"/>
          <w:sz w:val="24"/>
          <w:szCs w:val="24"/>
          <w:rtl w:val="0"/>
          <w:lang w:val="pt-PT"/>
        </w:rPr>
        <w:t>í</w:t>
      </w:r>
      <w:r>
        <w:rPr>
          <w:rFonts w:ascii="Times New Roman" w:hAnsi="Times New Roman"/>
          <w:sz w:val="24"/>
          <w:szCs w:val="24"/>
          <w:rtl w:val="0"/>
          <w:lang w:val="pt-PT"/>
        </w:rPr>
        <w:t>pios compet</w:t>
      </w:r>
      <w:r>
        <w:rPr>
          <w:rFonts w:ascii="Times New Roman" w:hAnsi="Times New Roman" w:hint="default"/>
          <w:sz w:val="24"/>
          <w:szCs w:val="24"/>
          <w:rtl w:val="0"/>
          <w:lang w:val="pt-PT"/>
        </w:rPr>
        <w:t>ê</w:t>
      </w:r>
      <w:r>
        <w:rPr>
          <w:rFonts w:ascii="Times New Roman" w:hAnsi="Times New Roman"/>
          <w:sz w:val="24"/>
          <w:szCs w:val="24"/>
          <w:rtl w:val="0"/>
          <w:lang w:val="pt-PT"/>
        </w:rPr>
        <w:t>ncia comum para proteger o meio ambiente e combater a polui</w:t>
      </w:r>
      <w:r>
        <w:rPr>
          <w:rFonts w:ascii="Times New Roman" w:hAnsi="Times New Roman" w:hint="default"/>
          <w:sz w:val="24"/>
          <w:szCs w:val="24"/>
          <w:rtl w:val="0"/>
          <w:lang w:val="pt-PT"/>
        </w:rPr>
        <w:t>çã</w:t>
      </w:r>
      <w:r>
        <w:rPr>
          <w:rFonts w:ascii="Times New Roman" w:hAnsi="Times New Roman"/>
          <w:sz w:val="24"/>
          <w:szCs w:val="24"/>
          <w:rtl w:val="0"/>
          <w:lang w:val="pt-PT"/>
        </w:rPr>
        <w:t>o em qualquer de suas formas (art.23, VI da CF/88), sendo o licenciamento ambiental umas das formas de exerc</w:t>
      </w:r>
      <w:r>
        <w:rPr>
          <w:rFonts w:ascii="Times New Roman" w:hAnsi="Times New Roman" w:hint="default"/>
          <w:sz w:val="24"/>
          <w:szCs w:val="24"/>
          <w:rtl w:val="0"/>
          <w:lang w:val="pt-PT"/>
        </w:rPr>
        <w:t>í</w:t>
      </w:r>
      <w:r>
        <w:rPr>
          <w:rFonts w:ascii="Times New Roman" w:hAnsi="Times New Roman"/>
          <w:sz w:val="24"/>
          <w:szCs w:val="24"/>
          <w:rtl w:val="0"/>
          <w:lang w:val="pt-PT"/>
        </w:rPr>
        <w:t>cio da compet</w:t>
      </w:r>
      <w:r>
        <w:rPr>
          <w:rFonts w:ascii="Times New Roman" w:hAnsi="Times New Roman" w:hint="default"/>
          <w:sz w:val="24"/>
          <w:szCs w:val="24"/>
          <w:rtl w:val="0"/>
          <w:lang w:val="pt-PT"/>
        </w:rPr>
        <w:t>ê</w:t>
      </w:r>
      <w:r>
        <w:rPr>
          <w:rFonts w:ascii="Times New Roman" w:hAnsi="Times New Roman"/>
          <w:sz w:val="24"/>
          <w:szCs w:val="24"/>
          <w:rtl w:val="0"/>
          <w:lang w:val="pt-PT"/>
        </w:rPr>
        <w:t xml:space="preserve">ncia comum (MACHADO, 2007, p.275). </w:t>
      </w:r>
    </w:p>
    <w:p>
      <w:pPr>
        <w:pStyle w:val="Body A"/>
        <w:shd w:val="clear" w:color="auto" w:fill="ffffff"/>
        <w:ind w:firstLine="720"/>
        <w:rPr>
          <w:rFonts w:ascii="Times New Roman" w:cs="Times New Roman" w:hAnsi="Times New Roman" w:eastAsia="Times New Roman"/>
          <w:sz w:val="24"/>
          <w:szCs w:val="24"/>
          <w:shd w:val="clear" w:color="auto" w:fill="ffffff"/>
        </w:rPr>
      </w:pPr>
      <w:r>
        <w:rPr>
          <w:rFonts w:ascii="Times New Roman" w:hAnsi="Times New Roman"/>
          <w:sz w:val="24"/>
          <w:szCs w:val="24"/>
          <w:rtl w:val="0"/>
          <w:lang w:val="pt-PT"/>
        </w:rPr>
        <w:t>O licenciamento foi ent</w:t>
      </w:r>
      <w:r>
        <w:rPr>
          <w:rFonts w:ascii="Times New Roman" w:hAnsi="Times New Roman" w:hint="default"/>
          <w:sz w:val="24"/>
          <w:szCs w:val="24"/>
          <w:rtl w:val="0"/>
          <w:lang w:val="pt-PT"/>
        </w:rPr>
        <w:t>ã</w:t>
      </w:r>
      <w:r>
        <w:rPr>
          <w:rFonts w:ascii="Times New Roman" w:hAnsi="Times New Roman"/>
          <w:sz w:val="24"/>
          <w:szCs w:val="24"/>
          <w:rtl w:val="0"/>
          <w:lang w:val="pt-PT"/>
        </w:rPr>
        <w:t>o conceituado no art.1, inciso I, da Resolu</w:t>
      </w:r>
      <w:r>
        <w:rPr>
          <w:rFonts w:ascii="Times New Roman" w:hAnsi="Times New Roman" w:hint="default"/>
          <w:sz w:val="24"/>
          <w:szCs w:val="24"/>
          <w:rtl w:val="0"/>
          <w:lang w:val="pt-PT"/>
        </w:rPr>
        <w:t>çã</w:t>
      </w:r>
      <w:r>
        <w:rPr>
          <w:rFonts w:ascii="Times New Roman" w:hAnsi="Times New Roman"/>
          <w:sz w:val="24"/>
          <w:szCs w:val="24"/>
          <w:rtl w:val="0"/>
          <w:lang w:val="pt-PT"/>
        </w:rPr>
        <w:t xml:space="preserve">o 237/97 do CONAMA, </w:t>
      </w:r>
      <w:r>
        <w:rPr>
          <w:rFonts w:ascii="Times New Roman" w:hAnsi="Times New Roman" w:hint="default"/>
          <w:sz w:val="24"/>
          <w:szCs w:val="24"/>
          <w:rtl w:val="0"/>
          <w:lang w:val="pt-PT"/>
        </w:rPr>
        <w:t>ó</w:t>
      </w:r>
      <w:r>
        <w:rPr>
          <w:rFonts w:ascii="Times New Roman" w:hAnsi="Times New Roman"/>
          <w:sz w:val="24"/>
          <w:szCs w:val="24"/>
          <w:rtl w:val="0"/>
          <w:lang w:val="pt-PT"/>
        </w:rPr>
        <w:t>rg</w:t>
      </w:r>
      <w:r>
        <w:rPr>
          <w:rFonts w:ascii="Times New Roman" w:hAnsi="Times New Roman" w:hint="default"/>
          <w:sz w:val="24"/>
          <w:szCs w:val="24"/>
          <w:rtl w:val="0"/>
          <w:lang w:val="pt-PT"/>
        </w:rPr>
        <w:t>ã</w:t>
      </w:r>
      <w:r>
        <w:rPr>
          <w:rFonts w:ascii="Times New Roman" w:hAnsi="Times New Roman"/>
          <w:sz w:val="24"/>
          <w:szCs w:val="24"/>
          <w:rtl w:val="0"/>
          <w:lang w:val="pt-PT"/>
        </w:rPr>
        <w:t>o consultivo e deliberativo do SISNAMA - Sistema Nacional de Meio Ambiente (tamb</w:t>
      </w:r>
      <w:r>
        <w:rPr>
          <w:rFonts w:ascii="Times New Roman" w:hAnsi="Times New Roman" w:hint="default"/>
          <w:sz w:val="24"/>
          <w:szCs w:val="24"/>
          <w:rtl w:val="0"/>
          <w:lang w:val="pt-PT"/>
        </w:rPr>
        <w:t>é</w:t>
      </w:r>
      <w:r>
        <w:rPr>
          <w:rFonts w:ascii="Times New Roman" w:hAnsi="Times New Roman"/>
          <w:sz w:val="24"/>
          <w:szCs w:val="24"/>
          <w:rtl w:val="0"/>
          <w:lang w:val="pt-PT"/>
        </w:rPr>
        <w:t xml:space="preserve">m criado no </w:t>
      </w:r>
      <w:r>
        <w:rPr>
          <w:rFonts w:ascii="Times New Roman" w:hAnsi="Times New Roman" w:hint="default"/>
          <w:sz w:val="24"/>
          <w:szCs w:val="24"/>
          <w:rtl w:val="0"/>
          <w:lang w:val="pt-PT"/>
        </w:rPr>
        <w:t>â</w:t>
      </w:r>
      <w:r>
        <w:rPr>
          <w:rFonts w:ascii="Times New Roman" w:hAnsi="Times New Roman"/>
          <w:sz w:val="24"/>
          <w:szCs w:val="24"/>
          <w:rtl w:val="0"/>
          <w:lang w:val="pt-PT"/>
        </w:rPr>
        <w:t>mbito da Lei 6938/81) como</w:t>
      </w:r>
      <w:r>
        <w:rPr>
          <w:rFonts w:ascii="Times New Roman" w:hAnsi="Times New Roman"/>
          <w:sz w:val="24"/>
          <w:szCs w:val="24"/>
          <w:shd w:val="clear" w:color="auto" w:fill="ffffff"/>
          <w:rtl w:val="0"/>
          <w:lang w:val="pt-PT"/>
        </w:rPr>
        <w:t xml:space="preserve"> procedimento administrativo pelo qual um </w:t>
      </w:r>
      <w:r>
        <w:rPr>
          <w:rFonts w:ascii="Times New Roman" w:hAnsi="Times New Roman" w:hint="default"/>
          <w:sz w:val="24"/>
          <w:szCs w:val="24"/>
          <w:shd w:val="clear" w:color="auto" w:fill="ffffff"/>
          <w:rtl w:val="0"/>
          <w:lang w:val="pt-PT"/>
        </w:rPr>
        <w:t>ó</w:t>
      </w:r>
      <w:r>
        <w:rPr>
          <w:rFonts w:ascii="Times New Roman" w:hAnsi="Times New Roman"/>
          <w:sz w:val="24"/>
          <w:szCs w:val="24"/>
          <w:shd w:val="clear" w:color="auto" w:fill="ffffff"/>
          <w:rtl w:val="0"/>
          <w:lang w:val="pt-PT"/>
        </w:rPr>
        <w:t>rg</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ambiental competente das esferas federal, estadual ou municipal licencia a instala</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e a opera</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de empreendimentos cujas atividades sejam</w:t>
      </w:r>
      <w:r>
        <w:rPr>
          <w:rFonts w:ascii="Times New Roman" w:hAnsi="Times New Roman" w:hint="default"/>
          <w:i w:val="1"/>
          <w:iCs w:val="1"/>
          <w:sz w:val="24"/>
          <w:szCs w:val="24"/>
          <w:shd w:val="clear" w:color="auto" w:fill="ffffff"/>
          <w:rtl w:val="0"/>
          <w:lang w:val="pt-PT"/>
        </w:rPr>
        <w:t> </w:t>
      </w:r>
      <w:r>
        <w:rPr>
          <w:rFonts w:ascii="Times New Roman" w:hAnsi="Times New Roman"/>
          <w:sz w:val="24"/>
          <w:szCs w:val="24"/>
          <w:shd w:val="clear" w:color="auto" w:fill="ffffff"/>
          <w:rtl w:val="0"/>
          <w:lang w:val="pt-PT"/>
        </w:rPr>
        <w:t>consideradas efetiva ou potencialmente poluidoras.</w:t>
      </w:r>
    </w:p>
    <w:p>
      <w:pPr>
        <w:pStyle w:val="Body A"/>
        <w:shd w:val="clear" w:color="auto" w:fill="ffffff"/>
        <w:spacing w:before="120" w:after="120"/>
        <w:ind w:firstLine="720"/>
        <w:rPr>
          <w:rFonts w:ascii="Times New Roman" w:cs="Times New Roman" w:hAnsi="Times New Roman" w:eastAsia="Times New Roman"/>
          <w:sz w:val="24"/>
          <w:szCs w:val="24"/>
        </w:rPr>
      </w:pPr>
      <w:r>
        <w:rPr>
          <w:rFonts w:ascii="Times New Roman" w:hAnsi="Times New Roman" w:hint="default"/>
          <w:sz w:val="24"/>
          <w:szCs w:val="24"/>
          <w:rtl w:val="0"/>
          <w:lang w:val="pt-PT"/>
        </w:rPr>
        <w:t xml:space="preserve">É </w:t>
      </w:r>
      <w:r>
        <w:rPr>
          <w:rFonts w:ascii="Times New Roman" w:hAnsi="Times New Roman"/>
          <w:sz w:val="24"/>
          <w:szCs w:val="24"/>
          <w:rtl w:val="0"/>
          <w:lang w:val="pt-PT"/>
        </w:rPr>
        <w:t>instrumento t</w:t>
      </w:r>
      <w:r>
        <w:rPr>
          <w:rFonts w:ascii="Times New Roman" w:hAnsi="Times New Roman" w:hint="default"/>
          <w:sz w:val="24"/>
          <w:szCs w:val="24"/>
          <w:rtl w:val="0"/>
          <w:lang w:val="pt-PT"/>
        </w:rPr>
        <w:t>í</w:t>
      </w:r>
      <w:r>
        <w:rPr>
          <w:rFonts w:ascii="Times New Roman" w:hAnsi="Times New Roman"/>
          <w:sz w:val="24"/>
          <w:szCs w:val="24"/>
          <w:rtl w:val="0"/>
          <w:lang w:val="pt-PT"/>
        </w:rPr>
        <w:t>pico de preven</w:t>
      </w:r>
      <w:r>
        <w:rPr>
          <w:rFonts w:ascii="Times New Roman" w:hAnsi="Times New Roman" w:hint="default"/>
          <w:sz w:val="24"/>
          <w:szCs w:val="24"/>
          <w:rtl w:val="0"/>
          <w:lang w:val="pt-PT"/>
        </w:rPr>
        <w:t>çã</w:t>
      </w:r>
      <w:r>
        <w:rPr>
          <w:rFonts w:ascii="Times New Roman" w:hAnsi="Times New Roman"/>
          <w:sz w:val="24"/>
          <w:szCs w:val="24"/>
          <w:rtl w:val="0"/>
          <w:lang w:val="pt-PT"/>
        </w:rPr>
        <w:t>o de danos ambientais (BECHARA, 2009, p.82) e se procede atualmente mediante moroso e complexo procedimento, com derradeiro objetivo de conceder ao empreendedor a licen</w:t>
      </w:r>
      <w:r>
        <w:rPr>
          <w:rFonts w:ascii="Times New Roman" w:hAnsi="Times New Roman" w:hint="default"/>
          <w:sz w:val="24"/>
          <w:szCs w:val="24"/>
          <w:rtl w:val="0"/>
          <w:lang w:val="pt-PT"/>
        </w:rPr>
        <w:t>ç</w:t>
      </w:r>
      <w:r>
        <w:rPr>
          <w:rFonts w:ascii="Times New Roman" w:hAnsi="Times New Roman"/>
          <w:sz w:val="24"/>
          <w:szCs w:val="24"/>
          <w:rtl w:val="0"/>
          <w:lang w:val="pt-PT"/>
        </w:rPr>
        <w:t>a ambiental, assim definida pelo art.1</w:t>
      </w:r>
      <w:r>
        <w:rPr>
          <w:rFonts w:ascii="Times New Roman" w:hAnsi="Times New Roman" w:hint="default"/>
          <w:sz w:val="24"/>
          <w:szCs w:val="24"/>
          <w:rtl w:val="0"/>
          <w:lang w:val="pt-PT"/>
        </w:rPr>
        <w:t>º</w:t>
      </w:r>
      <w:r>
        <w:rPr>
          <w:rFonts w:ascii="Times New Roman" w:hAnsi="Times New Roman"/>
          <w:sz w:val="24"/>
          <w:szCs w:val="24"/>
          <w:rtl w:val="0"/>
          <w:lang w:val="pt-PT"/>
        </w:rPr>
        <w:t>, inciso II da Resolu</w:t>
      </w:r>
      <w:r>
        <w:rPr>
          <w:rFonts w:ascii="Times New Roman" w:hAnsi="Times New Roman" w:hint="default"/>
          <w:sz w:val="24"/>
          <w:szCs w:val="24"/>
          <w:rtl w:val="0"/>
          <w:lang w:val="pt-PT"/>
        </w:rPr>
        <w:t>çã</w:t>
      </w:r>
      <w:r>
        <w:rPr>
          <w:rFonts w:ascii="Times New Roman" w:hAnsi="Times New Roman"/>
          <w:sz w:val="24"/>
          <w:szCs w:val="24"/>
          <w:rtl w:val="0"/>
          <w:lang w:val="pt-PT"/>
        </w:rPr>
        <w:t>o 237/97 do CONAMA:</w:t>
      </w:r>
    </w:p>
    <w:p>
      <w:pPr>
        <w:pStyle w:val="Body A"/>
        <w:shd w:val="clear" w:color="auto" w:fill="ffffff"/>
        <w:spacing w:after="120" w:line="240" w:lineRule="auto"/>
        <w:ind w:left="2268" w:firstLine="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pt-PT"/>
        </w:rPr>
        <w:t>Licen</w:t>
      </w:r>
      <w:r>
        <w:rPr>
          <w:rFonts w:ascii="Times New Roman" w:hAnsi="Times New Roman" w:hint="default"/>
          <w:sz w:val="24"/>
          <w:szCs w:val="24"/>
          <w:shd w:val="clear" w:color="auto" w:fill="ffffff"/>
          <w:rtl w:val="0"/>
          <w:lang w:val="pt-PT"/>
        </w:rPr>
        <w:t>ç</w:t>
      </w:r>
      <w:r>
        <w:rPr>
          <w:rFonts w:ascii="Times New Roman" w:hAnsi="Times New Roman"/>
          <w:sz w:val="24"/>
          <w:szCs w:val="24"/>
          <w:shd w:val="clear" w:color="auto" w:fill="ffffff"/>
          <w:rtl w:val="0"/>
          <w:lang w:val="pt-PT"/>
        </w:rPr>
        <w:t xml:space="preserve">a Ambiental: ato administrativo pelo qual o </w:t>
      </w:r>
      <w:r>
        <w:rPr>
          <w:rFonts w:ascii="Times New Roman" w:hAnsi="Times New Roman" w:hint="default"/>
          <w:sz w:val="24"/>
          <w:szCs w:val="24"/>
          <w:shd w:val="clear" w:color="auto" w:fill="ffffff"/>
          <w:rtl w:val="0"/>
          <w:lang w:val="pt-PT"/>
        </w:rPr>
        <w:t>ó</w:t>
      </w:r>
      <w:r>
        <w:rPr>
          <w:rFonts w:ascii="Times New Roman" w:hAnsi="Times New Roman"/>
          <w:sz w:val="24"/>
          <w:szCs w:val="24"/>
          <w:shd w:val="clear" w:color="auto" w:fill="ffffff"/>
          <w:rtl w:val="0"/>
          <w:lang w:val="pt-PT"/>
        </w:rPr>
        <w:t>rg</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ambiental competente, estabelece as condi</w:t>
      </w:r>
      <w:r>
        <w:rPr>
          <w:rFonts w:ascii="Times New Roman" w:hAnsi="Times New Roman" w:hint="default"/>
          <w:sz w:val="24"/>
          <w:szCs w:val="24"/>
          <w:shd w:val="clear" w:color="auto" w:fill="ffffff"/>
          <w:rtl w:val="0"/>
          <w:lang w:val="pt-PT"/>
        </w:rPr>
        <w:t>çõ</w:t>
      </w:r>
      <w:r>
        <w:rPr>
          <w:rFonts w:ascii="Times New Roman" w:hAnsi="Times New Roman"/>
          <w:sz w:val="24"/>
          <w:szCs w:val="24"/>
          <w:shd w:val="clear" w:color="auto" w:fill="ffffff"/>
          <w:rtl w:val="0"/>
          <w:lang w:val="pt-PT"/>
        </w:rPr>
        <w:t>es, restri</w:t>
      </w:r>
      <w:r>
        <w:rPr>
          <w:rFonts w:ascii="Times New Roman" w:hAnsi="Times New Roman" w:hint="default"/>
          <w:sz w:val="24"/>
          <w:szCs w:val="24"/>
          <w:shd w:val="clear" w:color="auto" w:fill="ffffff"/>
          <w:rtl w:val="0"/>
          <w:lang w:val="pt-PT"/>
        </w:rPr>
        <w:t>çõ</w:t>
      </w:r>
      <w:r>
        <w:rPr>
          <w:rFonts w:ascii="Times New Roman" w:hAnsi="Times New Roman"/>
          <w:sz w:val="24"/>
          <w:szCs w:val="24"/>
          <w:shd w:val="clear" w:color="auto" w:fill="ffffff"/>
          <w:rtl w:val="0"/>
          <w:lang w:val="pt-PT"/>
        </w:rPr>
        <w:t>es e medidas de controle ambiental que dever</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ser obedecidas pelo empreendedor, pessoa f</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sica ou jur</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dica, para localizar, instalar, ampliar e operar empreendimentos ou atividades utilizadoras dos recursos ambientais consideradas efetiva ou potencialmente poluidoras ou aquelas que, sob qualquer forma, possam causar degrada</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ambiental.</w:t>
      </w:r>
    </w:p>
    <w:p>
      <w:pPr>
        <w:pStyle w:val="Body A"/>
        <w:shd w:val="clear" w:color="auto" w:fill="ffffff"/>
        <w:spacing w:after="120" w:line="240" w:lineRule="auto"/>
        <w:ind w:left="2880" w:firstLine="0"/>
        <w:rPr>
          <w:rFonts w:ascii="Times New Roman" w:cs="Times New Roman" w:hAnsi="Times New Roman" w:eastAsia="Times New Roman"/>
          <w:sz w:val="24"/>
          <w:szCs w:val="24"/>
          <w:shd w:val="clear" w:color="auto" w:fill="ffffff"/>
        </w:rPr>
      </w:pPr>
    </w:p>
    <w:p>
      <w:pPr>
        <w:pStyle w:val="Body A"/>
        <w:shd w:val="clear" w:color="auto" w:fill="ffffff"/>
        <w:ind w:firstLine="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pt-PT"/>
        </w:rPr>
        <w:t xml:space="preserve">Em que pese o art.170 </w:t>
      </w:r>
      <w:r>
        <w:rPr>
          <w:rFonts w:ascii="Times New Roman" w:hAnsi="Times New Roman" w:hint="default"/>
          <w:sz w:val="24"/>
          <w:szCs w:val="24"/>
          <w:shd w:val="clear" w:color="auto" w:fill="ffffff"/>
          <w:rtl w:val="0"/>
          <w:lang w:val="pt-PT"/>
        </w:rPr>
        <w:t>§ ú</w:t>
      </w:r>
      <w:r>
        <w:rPr>
          <w:rFonts w:ascii="Times New Roman" w:hAnsi="Times New Roman"/>
          <w:sz w:val="24"/>
          <w:szCs w:val="24"/>
          <w:shd w:val="clear" w:color="auto" w:fill="ffffff"/>
          <w:rtl w:val="0"/>
          <w:lang w:val="pt-PT"/>
        </w:rPr>
        <w:t>nico da CF/88 assegure a todos a livre iniciativa, independentemente de autoriza</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 xml:space="preserve">o de </w:t>
      </w:r>
      <w:r>
        <w:rPr>
          <w:rFonts w:ascii="Times New Roman" w:hAnsi="Times New Roman" w:hint="default"/>
          <w:sz w:val="24"/>
          <w:szCs w:val="24"/>
          <w:shd w:val="clear" w:color="auto" w:fill="ffffff"/>
          <w:rtl w:val="0"/>
          <w:lang w:val="pt-PT"/>
        </w:rPr>
        <w:t>ó</w:t>
      </w:r>
      <w:r>
        <w:rPr>
          <w:rFonts w:ascii="Times New Roman" w:hAnsi="Times New Roman"/>
          <w:sz w:val="24"/>
          <w:szCs w:val="24"/>
          <w:shd w:val="clear" w:color="auto" w:fill="ffffff"/>
          <w:rtl w:val="0"/>
          <w:lang w:val="pt-PT"/>
        </w:rPr>
        <w:t>rg</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os p</w:t>
      </w:r>
      <w:r>
        <w:rPr>
          <w:rFonts w:ascii="Times New Roman" w:hAnsi="Times New Roman" w:hint="default"/>
          <w:sz w:val="24"/>
          <w:szCs w:val="24"/>
          <w:shd w:val="clear" w:color="auto" w:fill="ffffff"/>
          <w:rtl w:val="0"/>
          <w:lang w:val="pt-PT"/>
        </w:rPr>
        <w:t>ú</w:t>
      </w:r>
      <w:r>
        <w:rPr>
          <w:rFonts w:ascii="Times New Roman" w:hAnsi="Times New Roman"/>
          <w:sz w:val="24"/>
          <w:szCs w:val="24"/>
          <w:shd w:val="clear" w:color="auto" w:fill="ffffff"/>
          <w:rtl w:val="0"/>
          <w:lang w:val="pt-PT"/>
        </w:rPr>
        <w:t>blicos, a interven</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estatal no dom</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nio econ</w:t>
      </w:r>
      <w:r>
        <w:rPr>
          <w:rFonts w:ascii="Times New Roman" w:hAnsi="Times New Roman" w:hint="default"/>
          <w:sz w:val="24"/>
          <w:szCs w:val="24"/>
          <w:shd w:val="clear" w:color="auto" w:fill="ffffff"/>
          <w:rtl w:val="0"/>
          <w:lang w:val="pt-PT"/>
        </w:rPr>
        <w:t>ô</w:t>
      </w:r>
      <w:r>
        <w:rPr>
          <w:rFonts w:ascii="Times New Roman" w:hAnsi="Times New Roman"/>
          <w:sz w:val="24"/>
          <w:szCs w:val="24"/>
          <w:shd w:val="clear" w:color="auto" w:fill="ffffff"/>
          <w:rtl w:val="0"/>
          <w:lang w:val="pt-PT"/>
        </w:rPr>
        <w:t xml:space="preserve">mico </w:t>
      </w:r>
      <w:r>
        <w:rPr>
          <w:rFonts w:ascii="Times New Roman" w:hAnsi="Times New Roman" w:hint="default"/>
          <w:sz w:val="24"/>
          <w:szCs w:val="24"/>
          <w:shd w:val="clear" w:color="auto" w:fill="ffffff"/>
          <w:rtl w:val="0"/>
          <w:lang w:val="pt-PT"/>
        </w:rPr>
        <w:t xml:space="preserve">é </w:t>
      </w:r>
      <w:r>
        <w:rPr>
          <w:rFonts w:ascii="Times New Roman" w:hAnsi="Times New Roman"/>
          <w:sz w:val="24"/>
          <w:szCs w:val="24"/>
          <w:shd w:val="clear" w:color="auto" w:fill="ffffff"/>
          <w:rtl w:val="0"/>
          <w:lang w:val="pt-PT"/>
        </w:rPr>
        <w:t xml:space="preserve">legitimada </w:t>
      </w:r>
      <w:r>
        <w:rPr>
          <w:rFonts w:ascii="Times New Roman" w:hAnsi="Times New Roman" w:hint="default"/>
          <w:sz w:val="24"/>
          <w:szCs w:val="24"/>
          <w:shd w:val="clear" w:color="auto" w:fill="ffffff"/>
          <w:rtl w:val="0"/>
          <w:lang w:val="pt-PT"/>
        </w:rPr>
        <w:t xml:space="preserve">à </w:t>
      </w:r>
      <w:r>
        <w:rPr>
          <w:rFonts w:ascii="Times New Roman" w:hAnsi="Times New Roman"/>
          <w:sz w:val="24"/>
          <w:szCs w:val="24"/>
          <w:shd w:val="clear" w:color="auto" w:fill="ffffff"/>
          <w:rtl w:val="0"/>
          <w:lang w:val="pt-PT"/>
        </w:rPr>
        <w:t>luz do princ</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pio do desenvolvimento sustent</w:t>
      </w:r>
      <w:r>
        <w:rPr>
          <w:rFonts w:ascii="Times New Roman" w:hAnsi="Times New Roman" w:hint="default"/>
          <w:sz w:val="24"/>
          <w:szCs w:val="24"/>
          <w:shd w:val="clear" w:color="auto" w:fill="ffffff"/>
          <w:rtl w:val="0"/>
          <w:lang w:val="pt-PT"/>
        </w:rPr>
        <w:t>á</w:t>
      </w:r>
      <w:r>
        <w:rPr>
          <w:rFonts w:ascii="Times New Roman" w:hAnsi="Times New Roman"/>
          <w:sz w:val="24"/>
          <w:szCs w:val="24"/>
          <w:shd w:val="clear" w:color="auto" w:fill="ffffff"/>
          <w:rtl w:val="0"/>
          <w:lang w:val="pt-PT"/>
        </w:rPr>
        <w:t>vel de forma garantir a harm</w:t>
      </w:r>
      <w:r>
        <w:rPr>
          <w:rFonts w:ascii="Times New Roman" w:hAnsi="Times New Roman" w:hint="default"/>
          <w:sz w:val="24"/>
          <w:szCs w:val="24"/>
          <w:shd w:val="clear" w:color="auto" w:fill="ffffff"/>
          <w:rtl w:val="0"/>
          <w:lang w:val="pt-PT"/>
        </w:rPr>
        <w:t>ô</w:t>
      </w:r>
      <w:r>
        <w:rPr>
          <w:rFonts w:ascii="Times New Roman" w:hAnsi="Times New Roman"/>
          <w:sz w:val="24"/>
          <w:szCs w:val="24"/>
          <w:shd w:val="clear" w:color="auto" w:fill="ffffff"/>
          <w:rtl w:val="0"/>
          <w:lang w:val="pt-PT"/>
        </w:rPr>
        <w:t>nica coexist</w:t>
      </w:r>
      <w:r>
        <w:rPr>
          <w:rFonts w:ascii="Times New Roman" w:hAnsi="Times New Roman" w:hint="default"/>
          <w:sz w:val="24"/>
          <w:szCs w:val="24"/>
          <w:shd w:val="clear" w:color="auto" w:fill="ffffff"/>
          <w:rtl w:val="0"/>
          <w:lang w:val="pt-PT"/>
        </w:rPr>
        <w:t>ê</w:t>
      </w:r>
      <w:r>
        <w:rPr>
          <w:rFonts w:ascii="Times New Roman" w:hAnsi="Times New Roman"/>
          <w:sz w:val="24"/>
          <w:szCs w:val="24"/>
          <w:shd w:val="clear" w:color="auto" w:fill="ffffff"/>
          <w:rtl w:val="0"/>
          <w:lang w:val="pt-PT"/>
        </w:rPr>
        <w:t xml:space="preserve">ncia entre economia e a ecologia. (FIORILLO; MORITA; FERREIRA, 2011, p.25) </w:t>
      </w:r>
    </w:p>
    <w:p>
      <w:pPr>
        <w:pStyle w:val="Body A"/>
        <w:shd w:val="clear" w:color="auto" w:fill="ffffff"/>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pt-PT"/>
        </w:rPr>
        <w:t xml:space="preserve"> </w:t>
        <w:tab/>
        <w:t>N</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 xml:space="preserve">o </w:t>
      </w:r>
      <w:r>
        <w:rPr>
          <w:rFonts w:ascii="Times New Roman" w:hAnsi="Times New Roman" w:hint="default"/>
          <w:sz w:val="24"/>
          <w:szCs w:val="24"/>
          <w:shd w:val="clear" w:color="auto" w:fill="ffffff"/>
          <w:rtl w:val="0"/>
          <w:lang w:val="pt-PT"/>
        </w:rPr>
        <w:t xml:space="preserve">é </w:t>
      </w:r>
      <w:r>
        <w:rPr>
          <w:rFonts w:ascii="Times New Roman" w:hAnsi="Times New Roman"/>
          <w:sz w:val="24"/>
          <w:szCs w:val="24"/>
          <w:shd w:val="clear" w:color="auto" w:fill="ffffff"/>
          <w:rtl w:val="0"/>
          <w:lang w:val="pt-PT"/>
        </w:rPr>
        <w:t>admiss</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vel que as atividades econ</w:t>
      </w:r>
      <w:r>
        <w:rPr>
          <w:rFonts w:ascii="Times New Roman" w:hAnsi="Times New Roman" w:hint="default"/>
          <w:sz w:val="24"/>
          <w:szCs w:val="24"/>
          <w:shd w:val="clear" w:color="auto" w:fill="ffffff"/>
          <w:rtl w:val="0"/>
          <w:lang w:val="pt-PT"/>
        </w:rPr>
        <w:t>ô</w:t>
      </w:r>
      <w:r>
        <w:rPr>
          <w:rFonts w:ascii="Times New Roman" w:hAnsi="Times New Roman"/>
          <w:sz w:val="24"/>
          <w:szCs w:val="24"/>
          <w:shd w:val="clear" w:color="auto" w:fill="ffffff"/>
          <w:rtl w:val="0"/>
          <w:lang w:val="pt-PT"/>
        </w:rPr>
        <w:t>micas desenvolvam-se alheias a finitude dos recursos ambientais (FIORILLO; MORITA; FERREIRA, 2011, p.25), raz</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por que o licenciamento ambiental apresenta-se como verdadeiro exerc</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cio do poder de policia estatal e, via de consequ</w:t>
      </w:r>
      <w:r>
        <w:rPr>
          <w:rFonts w:ascii="Times New Roman" w:hAnsi="Times New Roman" w:hint="default"/>
          <w:sz w:val="24"/>
          <w:szCs w:val="24"/>
          <w:shd w:val="clear" w:color="auto" w:fill="ffffff"/>
          <w:rtl w:val="0"/>
          <w:lang w:val="pt-PT"/>
        </w:rPr>
        <w:t>ê</w:t>
      </w:r>
      <w:r>
        <w:rPr>
          <w:rFonts w:ascii="Times New Roman" w:hAnsi="Times New Roman"/>
          <w:sz w:val="24"/>
          <w:szCs w:val="24"/>
          <w:shd w:val="clear" w:color="auto" w:fill="ffffff"/>
          <w:rtl w:val="0"/>
          <w:lang w:val="pt-PT"/>
        </w:rPr>
        <w:t>ncia, de restri</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aos princ</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pios da prote</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 xml:space="preserve">o </w:t>
      </w:r>
      <w:r>
        <w:rPr>
          <w:rFonts w:ascii="Times New Roman" w:hAnsi="Times New Roman" w:hint="default"/>
          <w:sz w:val="24"/>
          <w:szCs w:val="24"/>
          <w:shd w:val="clear" w:color="auto" w:fill="ffffff"/>
          <w:rtl w:val="0"/>
          <w:lang w:val="pt-PT"/>
        </w:rPr>
        <w:t xml:space="preserve">à </w:t>
      </w:r>
      <w:r>
        <w:rPr>
          <w:rFonts w:ascii="Times New Roman" w:hAnsi="Times New Roman"/>
          <w:sz w:val="24"/>
          <w:szCs w:val="24"/>
          <w:shd w:val="clear" w:color="auto" w:fill="ffffff"/>
          <w:rtl w:val="0"/>
          <w:lang w:val="pt-PT"/>
        </w:rPr>
        <w:t>propriedade privada, autonomia privada e livre iniciativa, devendo subordinar-se e justificar-se como tal, no interesse p</w:t>
      </w:r>
      <w:r>
        <w:rPr>
          <w:rFonts w:ascii="Times New Roman" w:hAnsi="Times New Roman" w:hint="default"/>
          <w:sz w:val="24"/>
          <w:szCs w:val="24"/>
          <w:shd w:val="clear" w:color="auto" w:fill="ffffff"/>
          <w:rtl w:val="0"/>
          <w:lang w:val="pt-PT"/>
        </w:rPr>
        <w:t>ú</w:t>
      </w:r>
      <w:r>
        <w:rPr>
          <w:rFonts w:ascii="Times New Roman" w:hAnsi="Times New Roman"/>
          <w:sz w:val="24"/>
          <w:szCs w:val="24"/>
          <w:shd w:val="clear" w:color="auto" w:fill="ffffff"/>
          <w:rtl w:val="0"/>
          <w:lang w:val="pt-PT"/>
        </w:rPr>
        <w:t>blico.</w:t>
      </w:r>
    </w:p>
    <w:p>
      <w:pPr>
        <w:pStyle w:val="Body A"/>
        <w:shd w:val="clear" w:color="auto" w:fill="ffffff"/>
        <w:ind w:firstLine="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pt-PT"/>
        </w:rPr>
        <w:t>A tutela ambiental fundamenta-se na supremacia do interesse p</w:t>
      </w:r>
      <w:r>
        <w:rPr>
          <w:rFonts w:ascii="Times New Roman" w:hAnsi="Times New Roman" w:hint="default"/>
          <w:sz w:val="24"/>
          <w:szCs w:val="24"/>
          <w:shd w:val="clear" w:color="auto" w:fill="ffffff"/>
          <w:rtl w:val="0"/>
          <w:lang w:val="pt-PT"/>
        </w:rPr>
        <w:t>ú</w:t>
      </w:r>
      <w:r>
        <w:rPr>
          <w:rFonts w:ascii="Times New Roman" w:hAnsi="Times New Roman"/>
          <w:sz w:val="24"/>
          <w:szCs w:val="24"/>
          <w:shd w:val="clear" w:color="auto" w:fill="ffffff"/>
          <w:rtl w:val="0"/>
          <w:lang w:val="pt-PT"/>
        </w:rPr>
        <w:t>blico, n</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sendo l</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cito ao Administrador, sob os ausp</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cios da discricionariedade, valer-se de um poder desmedido, irrazoado de forma a comprometer a efetiva efic</w:t>
      </w:r>
      <w:r>
        <w:rPr>
          <w:rFonts w:ascii="Times New Roman" w:hAnsi="Times New Roman" w:hint="default"/>
          <w:sz w:val="24"/>
          <w:szCs w:val="24"/>
          <w:shd w:val="clear" w:color="auto" w:fill="ffffff"/>
          <w:rtl w:val="0"/>
          <w:lang w:val="pt-PT"/>
        </w:rPr>
        <w:t>á</w:t>
      </w:r>
      <w:r>
        <w:rPr>
          <w:rFonts w:ascii="Times New Roman" w:hAnsi="Times New Roman"/>
          <w:sz w:val="24"/>
          <w:szCs w:val="24"/>
          <w:shd w:val="clear" w:color="auto" w:fill="ffffff"/>
          <w:rtl w:val="0"/>
          <w:lang w:val="pt-PT"/>
        </w:rPr>
        <w:t>cia do licenciamento como ferramenta de gest</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ambiental e de concretiza</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do princ</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pio do desenvolvimento sustent</w:t>
      </w:r>
      <w:r>
        <w:rPr>
          <w:rFonts w:ascii="Times New Roman" w:hAnsi="Times New Roman" w:hint="default"/>
          <w:sz w:val="24"/>
          <w:szCs w:val="24"/>
          <w:shd w:val="clear" w:color="auto" w:fill="ffffff"/>
          <w:rtl w:val="0"/>
          <w:lang w:val="pt-PT"/>
        </w:rPr>
        <w:t>á</w:t>
      </w:r>
      <w:r>
        <w:rPr>
          <w:rFonts w:ascii="Times New Roman" w:hAnsi="Times New Roman"/>
          <w:sz w:val="24"/>
          <w:szCs w:val="24"/>
          <w:shd w:val="clear" w:color="auto" w:fill="ffffff"/>
          <w:rtl w:val="0"/>
          <w:lang w:val="pt-PT"/>
        </w:rPr>
        <w:t>vel.</w:t>
      </w:r>
    </w:p>
    <w:p>
      <w:pPr>
        <w:pStyle w:val="Body B A"/>
        <w:keepNext w:val="0"/>
        <w:spacing w:before="120" w:line="360" w:lineRule="auto"/>
        <w:jc w:val="both"/>
        <w:rPr>
          <w:color w:val="000000"/>
          <w:u w:color="000000"/>
        </w:rPr>
      </w:pPr>
      <w:r>
        <w:rPr>
          <w:color w:val="000000"/>
          <w:u w:color="000000"/>
          <w:rtl w:val="0"/>
          <w:lang w:val="pt-PT"/>
        </w:rPr>
        <w:t xml:space="preserve">             Sobre o tema, leciona Celso Ant</w:t>
      </w:r>
      <w:r>
        <w:rPr>
          <w:color w:val="000000"/>
          <w:u w:color="000000"/>
          <w:rtl w:val="0"/>
          <w:lang w:val="pt-PT"/>
        </w:rPr>
        <w:t>ô</w:t>
      </w:r>
      <w:r>
        <w:rPr>
          <w:color w:val="000000"/>
          <w:u w:color="000000"/>
          <w:rtl w:val="0"/>
          <w:lang w:val="pt-PT"/>
        </w:rPr>
        <w:t xml:space="preserve">nio </w:t>
      </w:r>
      <w:r>
        <w:rPr>
          <w:caps w:val="1"/>
          <w:color w:val="000000"/>
          <w:u w:color="000000"/>
          <w:rtl w:val="0"/>
          <w:lang w:val="pt-PT"/>
        </w:rPr>
        <w:t>Bandeira de Mello</w:t>
      </w:r>
      <w:r>
        <w:rPr>
          <w:color w:val="000000"/>
          <w:u w:color="000000"/>
          <w:rtl w:val="0"/>
          <w:lang w:val="pt-PT"/>
        </w:rPr>
        <w:t xml:space="preserve"> (2015, p.94):</w:t>
      </w:r>
    </w:p>
    <w:p>
      <w:pPr>
        <w:pStyle w:val="Body B A"/>
        <w:keepNext w:val="0"/>
        <w:spacing w:after="120"/>
        <w:ind w:left="2268" w:firstLine="0"/>
        <w:jc w:val="both"/>
        <w:rPr>
          <w:color w:val="000000"/>
          <w:u w:color="000000"/>
        </w:rPr>
      </w:pPr>
      <w:r>
        <w:rPr>
          <w:color w:val="000000"/>
          <w:u w:color="000000"/>
          <w:rtl w:val="0"/>
          <w:lang w:val="pt-PT"/>
        </w:rPr>
        <w:t>As prerrogativas que nesta via exprimem tal supremacia n</w:t>
      </w:r>
      <w:r>
        <w:rPr>
          <w:color w:val="000000"/>
          <w:u w:color="000000"/>
          <w:rtl w:val="0"/>
          <w:lang w:val="pt-PT"/>
        </w:rPr>
        <w:t>ã</w:t>
      </w:r>
      <w:r>
        <w:rPr>
          <w:color w:val="000000"/>
          <w:u w:color="000000"/>
          <w:rtl w:val="0"/>
          <w:lang w:val="pt-PT"/>
        </w:rPr>
        <w:t>o s</w:t>
      </w:r>
      <w:r>
        <w:rPr>
          <w:color w:val="000000"/>
          <w:u w:color="000000"/>
          <w:rtl w:val="0"/>
          <w:lang w:val="pt-PT"/>
        </w:rPr>
        <w:t>ã</w:t>
      </w:r>
      <w:r>
        <w:rPr>
          <w:color w:val="000000"/>
          <w:u w:color="000000"/>
          <w:rtl w:val="0"/>
          <w:lang w:val="pt-PT"/>
        </w:rPr>
        <w:t>o manej</w:t>
      </w:r>
      <w:r>
        <w:rPr>
          <w:color w:val="000000"/>
          <w:u w:color="000000"/>
          <w:rtl w:val="0"/>
          <w:lang w:val="pt-PT"/>
        </w:rPr>
        <w:t>á</w:t>
      </w:r>
      <w:r>
        <w:rPr>
          <w:color w:val="000000"/>
          <w:u w:color="000000"/>
          <w:rtl w:val="0"/>
          <w:lang w:val="pt-PT"/>
        </w:rPr>
        <w:t>veis ao sabor da Administra</w:t>
      </w:r>
      <w:r>
        <w:rPr>
          <w:color w:val="000000"/>
          <w:u w:color="000000"/>
          <w:rtl w:val="0"/>
          <w:lang w:val="pt-PT"/>
        </w:rPr>
        <w:t>çã</w:t>
      </w:r>
      <w:r>
        <w:rPr>
          <w:color w:val="000000"/>
          <w:u w:color="000000"/>
          <w:rtl w:val="0"/>
          <w:lang w:val="pt-PT"/>
        </w:rPr>
        <w:t>o, porquanto esta jamais disp</w:t>
      </w:r>
      <w:r>
        <w:rPr>
          <w:color w:val="000000"/>
          <w:u w:color="000000"/>
          <w:rtl w:val="0"/>
          <w:lang w:val="pt-PT"/>
        </w:rPr>
        <w:t>õ</w:t>
      </w:r>
      <w:r>
        <w:rPr>
          <w:color w:val="000000"/>
          <w:u w:color="000000"/>
          <w:rtl w:val="0"/>
          <w:lang w:val="pt-PT"/>
        </w:rPr>
        <w:t xml:space="preserve">e de </w:t>
      </w:r>
      <w:r>
        <w:rPr>
          <w:i w:val="1"/>
          <w:iCs w:val="1"/>
          <w:color w:val="000000"/>
          <w:u w:color="000000"/>
          <w:rtl w:val="0"/>
          <w:lang w:val="pt-PT"/>
        </w:rPr>
        <w:t xml:space="preserve">poderes. </w:t>
      </w:r>
      <w:r>
        <w:rPr>
          <w:color w:val="000000"/>
          <w:u w:color="000000"/>
          <w:rtl w:val="0"/>
          <w:lang w:val="pt-PT"/>
        </w:rPr>
        <w:t>Na verdade, o que ela disp</w:t>
      </w:r>
      <w:r>
        <w:rPr>
          <w:color w:val="000000"/>
          <w:u w:color="000000"/>
          <w:rtl w:val="0"/>
          <w:lang w:val="pt-PT"/>
        </w:rPr>
        <w:t>õ</w:t>
      </w:r>
      <w:r>
        <w:rPr>
          <w:color w:val="000000"/>
          <w:u w:color="000000"/>
          <w:rtl w:val="0"/>
          <w:lang w:val="pt-PT"/>
        </w:rPr>
        <w:t>e s</w:t>
      </w:r>
      <w:r>
        <w:rPr>
          <w:color w:val="000000"/>
          <w:u w:color="000000"/>
          <w:rtl w:val="0"/>
          <w:lang w:val="pt-PT"/>
        </w:rPr>
        <w:t>ã</w:t>
      </w:r>
      <w:r>
        <w:rPr>
          <w:color w:val="000000"/>
          <w:u w:color="000000"/>
          <w:rtl w:val="0"/>
          <w:lang w:val="pt-PT"/>
        </w:rPr>
        <w:t xml:space="preserve">o poderes-deveres, como a seguir se aclara. Isto porque a atividade administrativa </w:t>
      </w:r>
      <w:r>
        <w:rPr>
          <w:color w:val="000000"/>
          <w:u w:color="000000"/>
          <w:rtl w:val="0"/>
          <w:lang w:val="pt-PT"/>
        </w:rPr>
        <w:t xml:space="preserve">é </w:t>
      </w:r>
      <w:r>
        <w:rPr>
          <w:color w:val="000000"/>
          <w:u w:color="000000"/>
          <w:rtl w:val="0"/>
          <w:lang w:val="pt-PT"/>
        </w:rPr>
        <w:t xml:space="preserve">desempenho de </w:t>
      </w:r>
      <w:r>
        <w:rPr>
          <w:i w:val="1"/>
          <w:iCs w:val="1"/>
          <w:color w:val="000000"/>
          <w:u w:color="000000"/>
          <w:rtl w:val="0"/>
          <w:lang w:val="pt-PT"/>
        </w:rPr>
        <w:t>fun</w:t>
      </w:r>
      <w:r>
        <w:rPr>
          <w:i w:val="1"/>
          <w:iCs w:val="1"/>
          <w:color w:val="000000"/>
          <w:u w:color="000000"/>
          <w:rtl w:val="0"/>
          <w:lang w:val="pt-PT"/>
        </w:rPr>
        <w:t>çã</w:t>
      </w:r>
      <w:r>
        <w:rPr>
          <w:i w:val="1"/>
          <w:iCs w:val="1"/>
          <w:color w:val="000000"/>
          <w:u w:color="000000"/>
          <w:rtl w:val="0"/>
          <w:lang w:val="pt-PT"/>
        </w:rPr>
        <w:t xml:space="preserve">o. </w:t>
      </w:r>
      <w:r>
        <w:rPr>
          <w:color w:val="000000"/>
          <w:u w:color="000000"/>
          <w:rtl w:val="0"/>
          <w:lang w:val="pt-PT"/>
        </w:rPr>
        <w:t>Tem-se fun</w:t>
      </w:r>
      <w:r>
        <w:rPr>
          <w:color w:val="000000"/>
          <w:u w:color="000000"/>
          <w:rtl w:val="0"/>
          <w:lang w:val="pt-PT"/>
        </w:rPr>
        <w:t>çã</w:t>
      </w:r>
      <w:r>
        <w:rPr>
          <w:color w:val="000000"/>
          <w:u w:color="000000"/>
          <w:rtl w:val="0"/>
          <w:lang w:val="pt-PT"/>
        </w:rPr>
        <w:t>o apenas quando algu</w:t>
      </w:r>
      <w:r>
        <w:rPr>
          <w:color w:val="000000"/>
          <w:u w:color="000000"/>
          <w:rtl w:val="0"/>
          <w:lang w:val="pt-PT"/>
        </w:rPr>
        <w:t>é</w:t>
      </w:r>
      <w:r>
        <w:rPr>
          <w:color w:val="000000"/>
          <w:u w:color="000000"/>
          <w:rtl w:val="0"/>
          <w:lang w:val="pt-PT"/>
        </w:rPr>
        <w:t>m est</w:t>
      </w:r>
      <w:r>
        <w:rPr>
          <w:color w:val="000000"/>
          <w:u w:color="000000"/>
          <w:rtl w:val="0"/>
          <w:lang w:val="pt-PT"/>
        </w:rPr>
        <w:t xml:space="preserve">á </w:t>
      </w:r>
      <w:r>
        <w:rPr>
          <w:color w:val="000000"/>
          <w:u w:color="000000"/>
          <w:rtl w:val="0"/>
          <w:lang w:val="pt-PT"/>
        </w:rPr>
        <w:t>assujeitado no dever de buscar, no interesse de outrem, o atendimento de certa finalidade.</w:t>
      </w:r>
    </w:p>
    <w:p>
      <w:pPr>
        <w:pStyle w:val="Body B A"/>
        <w:keepNext w:val="0"/>
        <w:spacing w:after="120"/>
        <w:ind w:left="2268" w:firstLine="0"/>
        <w:jc w:val="both"/>
        <w:rPr>
          <w:shd w:val="clear" w:color="auto" w:fill="ffffff"/>
        </w:rPr>
      </w:pPr>
    </w:p>
    <w:p>
      <w:pPr>
        <w:pStyle w:val="Body A"/>
        <w:shd w:val="clear" w:color="auto" w:fill="ffffff"/>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pt-PT"/>
        </w:rPr>
        <w:t xml:space="preserve"> </w:t>
        <w:tab/>
        <w:t>O interesse geral, em sua concretude, n</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o representa desprote</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aos interessados privados. Antes disto, desafia a compatibiliza</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de interesses aparentemente conflitantes, todavia, igualmente assegurados pela Constitui</w:t>
      </w:r>
      <w:r>
        <w:rPr>
          <w:rFonts w:ascii="Times New Roman" w:hAnsi="Times New Roman" w:hint="default"/>
          <w:sz w:val="24"/>
          <w:szCs w:val="24"/>
          <w:shd w:val="clear" w:color="auto" w:fill="ffffff"/>
          <w:rtl w:val="0"/>
          <w:lang w:val="pt-PT"/>
        </w:rPr>
        <w:t>çã</w:t>
      </w:r>
      <w:r>
        <w:rPr>
          <w:rFonts w:ascii="Times New Roman" w:hAnsi="Times New Roman"/>
          <w:sz w:val="24"/>
          <w:szCs w:val="24"/>
          <w:shd w:val="clear" w:color="auto" w:fill="ffffff"/>
          <w:rtl w:val="0"/>
          <w:lang w:val="pt-PT"/>
        </w:rPr>
        <w:t>o Federal. (MAGALH</w:t>
      </w:r>
      <w:r>
        <w:rPr>
          <w:rFonts w:ascii="Times New Roman" w:hAnsi="Times New Roman" w:hint="default"/>
          <w:sz w:val="24"/>
          <w:szCs w:val="24"/>
          <w:shd w:val="clear" w:color="auto" w:fill="ffffff"/>
          <w:rtl w:val="0"/>
          <w:lang w:val="pt-PT"/>
        </w:rPr>
        <w:t>Ã</w:t>
      </w:r>
      <w:r>
        <w:rPr>
          <w:rFonts w:ascii="Times New Roman" w:hAnsi="Times New Roman"/>
          <w:sz w:val="24"/>
          <w:szCs w:val="24"/>
          <w:shd w:val="clear" w:color="auto" w:fill="ffffff"/>
          <w:rtl w:val="0"/>
          <w:lang w:val="pt-PT"/>
        </w:rPr>
        <w:t xml:space="preserve">ES, 2007). </w:t>
      </w:r>
      <w:r>
        <w:rPr>
          <w:rFonts w:ascii="Times New Roman" w:hAnsi="Times New Roman"/>
          <w:sz w:val="24"/>
          <w:szCs w:val="24"/>
          <w:rtl w:val="0"/>
          <w:lang w:val="pt-PT"/>
        </w:rPr>
        <w:t>Ainda que o Poder P</w:t>
      </w:r>
      <w:r>
        <w:rPr>
          <w:rFonts w:ascii="Times New Roman" w:hAnsi="Times New Roman" w:hint="default"/>
          <w:sz w:val="24"/>
          <w:szCs w:val="24"/>
          <w:rtl w:val="0"/>
          <w:lang w:val="pt-PT"/>
        </w:rPr>
        <w:t>ú</w:t>
      </w:r>
      <w:r>
        <w:rPr>
          <w:rFonts w:ascii="Times New Roman" w:hAnsi="Times New Roman"/>
          <w:sz w:val="24"/>
          <w:szCs w:val="24"/>
          <w:rtl w:val="0"/>
          <w:lang w:val="pt-PT"/>
        </w:rPr>
        <w:t>blico tenha, dentre seus pilares, a defesa do meio ambiente</w:t>
      </w:r>
      <w:r>
        <w:rPr>
          <w:rFonts w:ascii="Times New Roman" w:hAnsi="Times New Roman"/>
          <w:sz w:val="24"/>
          <w:szCs w:val="24"/>
          <w:shd w:val="clear" w:color="auto" w:fill="ffffff"/>
          <w:rtl w:val="0"/>
          <w:lang w:val="pt-PT"/>
        </w:rPr>
        <w:t xml:space="preserve"> ecologicamente equilibrado, bem de uso comum do povo e essencial </w:t>
      </w:r>
      <w:r>
        <w:rPr>
          <w:rFonts w:ascii="Times New Roman" w:hAnsi="Times New Roman" w:hint="default"/>
          <w:sz w:val="24"/>
          <w:szCs w:val="24"/>
          <w:shd w:val="clear" w:color="auto" w:fill="ffffff"/>
          <w:rtl w:val="0"/>
          <w:lang w:val="pt-PT"/>
        </w:rPr>
        <w:t xml:space="preserve">à </w:t>
      </w:r>
      <w:r>
        <w:rPr>
          <w:rFonts w:ascii="Times New Roman" w:hAnsi="Times New Roman"/>
          <w:sz w:val="24"/>
          <w:szCs w:val="24"/>
          <w:shd w:val="clear" w:color="auto" w:fill="ffffff"/>
          <w:rtl w:val="0"/>
          <w:lang w:val="pt-PT"/>
        </w:rPr>
        <w:t>sadia qualidade de vida das presentes e futuras gera</w:t>
      </w:r>
      <w:r>
        <w:rPr>
          <w:rFonts w:ascii="Times New Roman" w:hAnsi="Times New Roman" w:hint="default"/>
          <w:sz w:val="24"/>
          <w:szCs w:val="24"/>
          <w:shd w:val="clear" w:color="auto" w:fill="ffffff"/>
          <w:rtl w:val="0"/>
          <w:lang w:val="pt-PT"/>
        </w:rPr>
        <w:t>çõ</w:t>
      </w:r>
      <w:r>
        <w:rPr>
          <w:rFonts w:ascii="Times New Roman" w:hAnsi="Times New Roman"/>
          <w:sz w:val="24"/>
          <w:szCs w:val="24"/>
          <w:shd w:val="clear" w:color="auto" w:fill="ffffff"/>
          <w:rtl w:val="0"/>
          <w:lang w:val="pt-PT"/>
        </w:rPr>
        <w:t>es, seu exerc</w:t>
      </w:r>
      <w:r>
        <w:rPr>
          <w:rFonts w:ascii="Times New Roman" w:hAnsi="Times New Roman" w:hint="default"/>
          <w:sz w:val="24"/>
          <w:szCs w:val="24"/>
          <w:shd w:val="clear" w:color="auto" w:fill="ffffff"/>
          <w:rtl w:val="0"/>
          <w:lang w:val="pt-PT"/>
        </w:rPr>
        <w:t>í</w:t>
      </w:r>
      <w:r>
        <w:rPr>
          <w:rFonts w:ascii="Times New Roman" w:hAnsi="Times New Roman"/>
          <w:sz w:val="24"/>
          <w:szCs w:val="24"/>
          <w:shd w:val="clear" w:color="auto" w:fill="ffffff"/>
          <w:rtl w:val="0"/>
          <w:lang w:val="pt-PT"/>
        </w:rPr>
        <w:t xml:space="preserve">cio encontra </w:t>
      </w:r>
      <w:r>
        <w:rPr>
          <w:rFonts w:ascii="Times New Roman" w:hAnsi="Times New Roman" w:hint="default"/>
          <w:sz w:val="24"/>
          <w:szCs w:val="24"/>
          <w:shd w:val="clear" w:color="auto" w:fill="ffffff"/>
          <w:rtl w:val="0"/>
          <w:lang w:val="pt-PT"/>
        </w:rPr>
        <w:t>ó</w:t>
      </w:r>
      <w:r>
        <w:rPr>
          <w:rFonts w:ascii="Times New Roman" w:hAnsi="Times New Roman"/>
          <w:sz w:val="24"/>
          <w:szCs w:val="24"/>
          <w:shd w:val="clear" w:color="auto" w:fill="ffffff"/>
          <w:rtl w:val="0"/>
          <w:lang w:val="pt-PT"/>
        </w:rPr>
        <w:t>bice no comprometimento das liberdades individuais e de outros direitos fundamentais.</w:t>
      </w:r>
    </w:p>
    <w:p>
      <w:pPr>
        <w:pStyle w:val="Body B A"/>
        <w:keepNext w:val="0"/>
        <w:spacing w:line="360" w:lineRule="auto"/>
        <w:jc w:val="both"/>
        <w:rPr>
          <w:color w:val="000000"/>
          <w:u w:color="000000"/>
          <w:shd w:val="clear" w:color="auto" w:fill="ffffff"/>
        </w:rPr>
      </w:pPr>
      <w:r>
        <w:rPr>
          <w:color w:val="000000"/>
          <w:u w:color="000000"/>
          <w:shd w:val="clear" w:color="auto" w:fill="ffffff"/>
          <w:rtl w:val="0"/>
          <w:lang w:val="pt-PT"/>
        </w:rPr>
        <w:tab/>
        <w:t>Destarte, o licenciamento ambiental n</w:t>
      </w:r>
      <w:r>
        <w:rPr>
          <w:color w:val="000000"/>
          <w:u w:color="000000"/>
          <w:shd w:val="clear" w:color="auto" w:fill="ffffff"/>
          <w:rtl w:val="0"/>
          <w:lang w:val="pt-PT"/>
        </w:rPr>
        <w:t>ã</w:t>
      </w:r>
      <w:r>
        <w:rPr>
          <w:color w:val="000000"/>
          <w:u w:color="000000"/>
          <w:shd w:val="clear" w:color="auto" w:fill="ffffff"/>
          <w:rtl w:val="0"/>
          <w:lang w:val="pt-PT"/>
        </w:rPr>
        <w:t>o deve ser interpretado unicamente como instrumento de prote</w:t>
      </w:r>
      <w:r>
        <w:rPr>
          <w:color w:val="000000"/>
          <w:u w:color="000000"/>
          <w:shd w:val="clear" w:color="auto" w:fill="ffffff"/>
          <w:rtl w:val="0"/>
          <w:lang w:val="pt-PT"/>
        </w:rPr>
        <w:t>çã</w:t>
      </w:r>
      <w:r>
        <w:rPr>
          <w:color w:val="000000"/>
          <w:u w:color="000000"/>
          <w:shd w:val="clear" w:color="auto" w:fill="ffffff"/>
          <w:rtl w:val="0"/>
          <w:lang w:val="it-IT"/>
        </w:rPr>
        <w:t>o ambiental</w:t>
      </w:r>
      <w:r>
        <w:rPr>
          <w:color w:val="000000"/>
          <w:u w:color="000000"/>
          <w:shd w:val="clear" w:color="auto" w:fill="ffffff"/>
          <w:rtl w:val="0"/>
          <w:lang w:val="pt-PT"/>
        </w:rPr>
        <w:t>, mas tamb</w:t>
      </w:r>
      <w:r>
        <w:rPr>
          <w:color w:val="000000"/>
          <w:u w:color="000000"/>
          <w:shd w:val="clear" w:color="auto" w:fill="ffffff"/>
          <w:rtl w:val="0"/>
          <w:lang w:val="pt-PT"/>
        </w:rPr>
        <w:t>é</w:t>
      </w:r>
      <w:r>
        <w:rPr>
          <w:color w:val="000000"/>
          <w:u w:color="000000"/>
          <w:shd w:val="clear" w:color="auto" w:fill="ffffff"/>
          <w:rtl w:val="0"/>
          <w:lang w:val="pt-PT"/>
        </w:rPr>
        <w:t>m, como procedimento que busque equalizar a qualidade ambiental, a dignidade humana e o desenvolvimento econ</w:t>
      </w:r>
      <w:r>
        <w:rPr>
          <w:color w:val="000000"/>
          <w:u w:color="000000"/>
          <w:shd w:val="clear" w:color="auto" w:fill="ffffff"/>
          <w:rtl w:val="0"/>
          <w:lang w:val="pt-PT"/>
        </w:rPr>
        <w:t>ô</w:t>
      </w:r>
      <w:r>
        <w:rPr>
          <w:color w:val="000000"/>
          <w:u w:color="000000"/>
          <w:shd w:val="clear" w:color="auto" w:fill="ffffff"/>
          <w:rtl w:val="0"/>
          <w:lang w:val="pt-PT"/>
        </w:rPr>
        <w:t>mico e social do pa</w:t>
      </w:r>
      <w:r>
        <w:rPr>
          <w:color w:val="000000"/>
          <w:u w:color="000000"/>
          <w:shd w:val="clear" w:color="auto" w:fill="ffffff"/>
          <w:rtl w:val="0"/>
          <w:lang w:val="pt-PT"/>
        </w:rPr>
        <w:t>í</w:t>
      </w:r>
      <w:r>
        <w:rPr>
          <w:color w:val="000000"/>
          <w:u w:color="000000"/>
          <w:shd w:val="clear" w:color="auto" w:fill="ffffff"/>
          <w:rtl w:val="0"/>
          <w:lang w:val="pt-PT"/>
        </w:rPr>
        <w:t>s, redundando na menor interven</w:t>
      </w:r>
      <w:r>
        <w:rPr>
          <w:color w:val="000000"/>
          <w:u w:color="000000"/>
          <w:shd w:val="clear" w:color="auto" w:fill="ffffff"/>
          <w:rtl w:val="0"/>
          <w:lang w:val="pt-PT"/>
        </w:rPr>
        <w:t>çã</w:t>
      </w:r>
      <w:r>
        <w:rPr>
          <w:color w:val="000000"/>
          <w:u w:color="000000"/>
          <w:shd w:val="clear" w:color="auto" w:fill="ffffff"/>
          <w:rtl w:val="0"/>
          <w:lang w:val="it-IT"/>
        </w:rPr>
        <w:t>o poss</w:t>
      </w:r>
      <w:r>
        <w:rPr>
          <w:color w:val="000000"/>
          <w:u w:color="000000"/>
          <w:shd w:val="clear" w:color="auto" w:fill="ffffff"/>
          <w:rtl w:val="0"/>
          <w:lang w:val="pt-PT"/>
        </w:rPr>
        <w:t>í</w:t>
      </w:r>
      <w:r>
        <w:rPr>
          <w:color w:val="000000"/>
          <w:u w:color="000000"/>
          <w:shd w:val="clear" w:color="auto" w:fill="ffffff"/>
          <w:rtl w:val="0"/>
          <w:lang w:val="pt-PT"/>
        </w:rPr>
        <w:t>vel na propriedade privada e na livre iniciativa</w:t>
      </w:r>
      <w:r>
        <w:rPr>
          <w:shd w:val="clear" w:color="auto" w:fill="ffffff"/>
          <w:rtl w:val="0"/>
          <w:lang w:val="pt-PT"/>
        </w:rPr>
        <w:t xml:space="preserve"> (MAGALH</w:t>
      </w:r>
      <w:r>
        <w:rPr>
          <w:shd w:val="clear" w:color="auto" w:fill="ffffff"/>
          <w:rtl w:val="0"/>
          <w:lang w:val="pt-PT"/>
        </w:rPr>
        <w:t>Ã</w:t>
      </w:r>
      <w:r>
        <w:rPr>
          <w:shd w:val="clear" w:color="auto" w:fill="ffffff"/>
          <w:rtl w:val="0"/>
          <w:lang w:val="pt-PT"/>
        </w:rPr>
        <w:t>ES, 2007).</w:t>
      </w:r>
    </w:p>
    <w:p>
      <w:pPr>
        <w:pStyle w:val="Body B A"/>
        <w:keepNext w:val="0"/>
        <w:spacing w:line="360" w:lineRule="auto"/>
        <w:jc w:val="both"/>
        <w:rPr>
          <w:color w:val="000000"/>
          <w:u w:color="000000"/>
          <w:shd w:val="clear" w:color="auto" w:fill="ffffff"/>
        </w:rPr>
      </w:pPr>
    </w:p>
    <w:p>
      <w:pPr>
        <w:pStyle w:val="List Paragraph"/>
        <w:keepNext w:val="0"/>
        <w:numPr>
          <w:ilvl w:val="0"/>
          <w:numId w:val="5"/>
        </w:numPr>
        <w:bidi w:val="0"/>
        <w:spacing w:line="360" w:lineRule="auto"/>
        <w:ind w:right="0"/>
        <w:jc w:val="both"/>
        <w:rPr>
          <w:b w:val="1"/>
          <w:bCs w:val="1"/>
          <w:color w:val="000000"/>
          <w:u w:color="000000"/>
          <w:rtl w:val="0"/>
          <w:lang w:val="pt-PT"/>
        </w:rPr>
      </w:pPr>
      <w:r>
        <w:rPr>
          <w:b w:val="1"/>
          <w:bCs w:val="1"/>
          <w:color w:val="000000"/>
          <w:u w:color="000000"/>
          <w:rtl w:val="0"/>
          <w:lang w:val="pt-PT"/>
        </w:rPr>
        <w:t>Das cr</w:t>
      </w:r>
      <w:r>
        <w:rPr>
          <w:b w:val="1"/>
          <w:bCs w:val="1"/>
          <w:color w:val="000000"/>
          <w:u w:color="000000"/>
          <w:rtl w:val="0"/>
          <w:lang w:val="pt-PT"/>
        </w:rPr>
        <w:t>í</w:t>
      </w:r>
      <w:r>
        <w:rPr>
          <w:b w:val="1"/>
          <w:bCs w:val="1"/>
          <w:color w:val="000000"/>
          <w:u w:color="000000"/>
          <w:rtl w:val="0"/>
          <w:lang w:val="pt-PT"/>
        </w:rPr>
        <w:t xml:space="preserve">ticas ao procedimento de licenciamento ambiental.  Necessidade de  rompimento com o atual paradigma. </w:t>
      </w:r>
    </w:p>
    <w:p>
      <w:pPr>
        <w:pStyle w:val="List Paragraph"/>
        <w:keepNext w:val="0"/>
        <w:spacing w:line="360" w:lineRule="auto"/>
        <w:ind w:left="0" w:firstLine="0"/>
        <w:jc w:val="both"/>
        <w:rPr>
          <w:color w:val="000000"/>
          <w:u w:color="000000"/>
          <w:lang w:val="pt-PT"/>
        </w:rPr>
      </w:pPr>
      <w:r>
        <w:rPr>
          <w:color w:val="000000"/>
          <w:u w:color="000000"/>
          <w:rtl w:val="0"/>
          <w:lang w:val="pt-PT"/>
        </w:rPr>
        <w:tab/>
        <w:t xml:space="preserve"> </w:t>
      </w:r>
    </w:p>
    <w:p>
      <w:pPr>
        <w:pStyle w:val="List Paragraph"/>
        <w:keepNext w:val="0"/>
        <w:spacing w:line="360" w:lineRule="auto"/>
        <w:ind w:left="0" w:firstLine="0"/>
        <w:jc w:val="both"/>
        <w:rPr>
          <w:color w:val="000000"/>
          <w:u w:color="000000"/>
          <w:lang w:val="pt-PT"/>
        </w:rPr>
      </w:pPr>
      <w:r>
        <w:rPr>
          <w:color w:val="000000"/>
          <w:u w:color="000000"/>
          <w:rtl w:val="0"/>
          <w:lang w:val="pt-PT"/>
        </w:rPr>
        <w:tab/>
        <w:t>Apesar da vig</w:t>
      </w:r>
      <w:r>
        <w:rPr>
          <w:color w:val="000000"/>
          <w:u w:color="000000"/>
          <w:rtl w:val="0"/>
          <w:lang w:val="pt-PT"/>
        </w:rPr>
        <w:t>ê</w:t>
      </w:r>
      <w:r>
        <w:rPr>
          <w:color w:val="000000"/>
          <w:u w:color="000000"/>
          <w:rtl w:val="0"/>
          <w:lang w:val="pt-PT"/>
        </w:rPr>
        <w:t>ncia h</w:t>
      </w:r>
      <w:r>
        <w:rPr>
          <w:color w:val="000000"/>
          <w:u w:color="000000"/>
          <w:rtl w:val="0"/>
          <w:lang w:val="pt-PT"/>
        </w:rPr>
        <w:t xml:space="preserve">á </w:t>
      </w:r>
      <w:r>
        <w:rPr>
          <w:color w:val="000000"/>
          <w:u w:color="000000"/>
          <w:rtl w:val="0"/>
          <w:lang w:val="pt-PT"/>
        </w:rPr>
        <w:t>mais de 03 d</w:t>
      </w:r>
      <w:r>
        <w:rPr>
          <w:color w:val="000000"/>
          <w:u w:color="000000"/>
          <w:rtl w:val="0"/>
          <w:lang w:val="pt-PT"/>
        </w:rPr>
        <w:t>é</w:t>
      </w:r>
      <w:r>
        <w:rPr>
          <w:color w:val="000000"/>
          <w:u w:color="000000"/>
          <w:rtl w:val="0"/>
          <w:lang w:val="pt-PT"/>
        </w:rPr>
        <w:t>cadas da PNMA (Pol</w:t>
      </w:r>
      <w:r>
        <w:rPr>
          <w:color w:val="000000"/>
          <w:u w:color="000000"/>
          <w:rtl w:val="0"/>
          <w:lang w:val="pt-PT"/>
        </w:rPr>
        <w:t>í</w:t>
      </w:r>
      <w:r>
        <w:rPr>
          <w:color w:val="000000"/>
          <w:u w:color="000000"/>
          <w:rtl w:val="0"/>
          <w:lang w:val="pt-PT"/>
        </w:rPr>
        <w:t>tica Nacional de Meio Ambiente) h</w:t>
      </w:r>
      <w:r>
        <w:rPr>
          <w:color w:val="000000"/>
          <w:u w:color="000000"/>
          <w:rtl w:val="0"/>
          <w:lang w:val="pt-PT"/>
        </w:rPr>
        <w:t xml:space="preserve">á </w:t>
      </w:r>
      <w:r>
        <w:rPr>
          <w:color w:val="000000"/>
          <w:u w:color="000000"/>
          <w:rtl w:val="0"/>
          <w:lang w:val="pt-PT"/>
        </w:rPr>
        <w:t>muito o que se fazer para melhoria e aperfei</w:t>
      </w:r>
      <w:r>
        <w:rPr>
          <w:color w:val="000000"/>
          <w:u w:color="000000"/>
          <w:rtl w:val="0"/>
          <w:lang w:val="pt-PT"/>
        </w:rPr>
        <w:t>ç</w:t>
      </w:r>
      <w:r>
        <w:rPr>
          <w:color w:val="000000"/>
          <w:u w:color="000000"/>
          <w:rtl w:val="0"/>
          <w:lang w:val="pt-PT"/>
        </w:rPr>
        <w:t>oamento de seu maior instrumento: o licenciamento ambiental.</w:t>
      </w:r>
    </w:p>
    <w:p>
      <w:pPr>
        <w:pStyle w:val="List Paragraph"/>
        <w:keepNext w:val="0"/>
        <w:spacing w:before="120" w:after="120" w:line="360" w:lineRule="auto"/>
        <w:ind w:left="0" w:firstLine="0"/>
        <w:jc w:val="both"/>
        <w:rPr>
          <w:color w:val="000000"/>
          <w:u w:color="000000"/>
          <w:lang w:val="pt-PT"/>
        </w:rPr>
      </w:pPr>
      <w:r>
        <w:rPr>
          <w:color w:val="000000"/>
          <w:u w:color="000000"/>
          <w:rtl w:val="0"/>
          <w:lang w:val="pt-PT"/>
        </w:rPr>
        <w:tab/>
        <w:t>O Estado n</w:t>
      </w:r>
      <w:r>
        <w:rPr>
          <w:color w:val="000000"/>
          <w:u w:color="000000"/>
          <w:rtl w:val="0"/>
          <w:lang w:val="pt-PT"/>
        </w:rPr>
        <w:t>ã</w:t>
      </w:r>
      <w:r>
        <w:rPr>
          <w:color w:val="000000"/>
          <w:u w:color="000000"/>
          <w:rtl w:val="0"/>
          <w:lang w:val="pt-PT"/>
        </w:rPr>
        <w:t xml:space="preserve">o acompanhou o comando normativo, deixando de aparelhar adequadamente os </w:t>
      </w:r>
      <w:r>
        <w:rPr>
          <w:color w:val="000000"/>
          <w:u w:color="000000"/>
          <w:rtl w:val="0"/>
          <w:lang w:val="pt-PT"/>
        </w:rPr>
        <w:t>ó</w:t>
      </w:r>
      <w:r>
        <w:rPr>
          <w:color w:val="000000"/>
          <w:u w:color="000000"/>
          <w:rtl w:val="0"/>
          <w:lang w:val="pt-PT"/>
        </w:rPr>
        <w:t>rg</w:t>
      </w:r>
      <w:r>
        <w:rPr>
          <w:color w:val="000000"/>
          <w:u w:color="000000"/>
          <w:rtl w:val="0"/>
          <w:lang w:val="pt-PT"/>
        </w:rPr>
        <w:t>ã</w:t>
      </w:r>
      <w:r>
        <w:rPr>
          <w:color w:val="000000"/>
          <w:u w:color="000000"/>
          <w:rtl w:val="0"/>
          <w:lang w:val="pt-PT"/>
        </w:rPr>
        <w:t>os ambientais licenciadores, a fim de permitir ao particular conformar-se a ordem s</w:t>
      </w:r>
      <w:r>
        <w:rPr>
          <w:color w:val="000000"/>
          <w:u w:color="000000"/>
          <w:rtl w:val="0"/>
          <w:lang w:val="pt-PT"/>
        </w:rPr>
        <w:t>ó</w:t>
      </w:r>
      <w:r>
        <w:rPr>
          <w:color w:val="000000"/>
          <w:u w:color="000000"/>
          <w:rtl w:val="0"/>
          <w:lang w:val="pt-PT"/>
        </w:rPr>
        <w:t>cio-ambiental. O licenciamento, ao longo do tempo, passou a ser alvo de cr</w:t>
      </w:r>
      <w:r>
        <w:rPr>
          <w:color w:val="000000"/>
          <w:u w:color="000000"/>
          <w:rtl w:val="0"/>
          <w:lang w:val="pt-PT"/>
        </w:rPr>
        <w:t>í</w:t>
      </w:r>
      <w:r>
        <w:rPr>
          <w:color w:val="000000"/>
          <w:u w:color="000000"/>
          <w:rtl w:val="0"/>
          <w:lang w:val="pt-PT"/>
        </w:rPr>
        <w:t xml:space="preserve">ticas por parte de diferentes atores. Conforme FIORILLO </w:t>
      </w:r>
      <w:r>
        <w:rPr>
          <w:i w:val="1"/>
          <w:iCs w:val="1"/>
          <w:color w:val="000000"/>
          <w:u w:color="000000"/>
          <w:rtl w:val="0"/>
          <w:lang w:val="pt-PT"/>
        </w:rPr>
        <w:t>et al.</w:t>
      </w:r>
      <w:r>
        <w:rPr>
          <w:shd w:val="clear" w:color="auto" w:fill="ffffff"/>
          <w:rtl w:val="0"/>
          <w:lang w:val="pt-PT"/>
        </w:rPr>
        <w:t xml:space="preserve"> (2011)</w:t>
      </w:r>
      <w:r>
        <w:rPr>
          <w:color w:val="000000"/>
          <w:u w:color="000000"/>
          <w:rtl w:val="0"/>
          <w:lang w:val="pt-PT"/>
        </w:rPr>
        <w:t>:</w:t>
      </w:r>
    </w:p>
    <w:p>
      <w:pPr>
        <w:pStyle w:val="Body B"/>
        <w:spacing w:after="120"/>
        <w:ind w:left="2268" w:firstLine="0"/>
        <w:jc w:val="both"/>
        <w:rPr>
          <w:sz w:val="20"/>
          <w:szCs w:val="20"/>
          <w:lang w:val="pt-PT"/>
        </w:rPr>
      </w:pPr>
      <w:r>
        <w:rPr>
          <w:rStyle w:val="None A"/>
          <w:rtl w:val="0"/>
          <w:lang w:val="pt-PT"/>
        </w:rPr>
        <w:t>A cr</w:t>
      </w:r>
      <w:r>
        <w:rPr>
          <w:rStyle w:val="None A"/>
          <w:rtl w:val="0"/>
          <w:lang w:val="pt-PT"/>
        </w:rPr>
        <w:t>í</w:t>
      </w:r>
      <w:r>
        <w:rPr>
          <w:rStyle w:val="None A"/>
          <w:rtl w:val="0"/>
          <w:lang w:val="pt-PT"/>
        </w:rPr>
        <w:t>tica que tem sido constante nos processos de licenciamento ambiental est</w:t>
      </w:r>
      <w:r>
        <w:rPr>
          <w:rStyle w:val="None A"/>
          <w:rtl w:val="0"/>
          <w:lang w:val="pt-PT"/>
        </w:rPr>
        <w:t xml:space="preserve">á </w:t>
      </w:r>
      <w:r>
        <w:rPr>
          <w:rStyle w:val="None A"/>
          <w:rtl w:val="0"/>
          <w:lang w:val="pt-PT"/>
        </w:rPr>
        <w:t>centrada na discricionariedade do processo; os agentes p</w:t>
      </w:r>
      <w:r>
        <w:rPr>
          <w:rStyle w:val="None A"/>
          <w:rtl w:val="0"/>
          <w:lang w:val="pt-PT"/>
        </w:rPr>
        <w:t>ú</w:t>
      </w:r>
      <w:r>
        <w:rPr>
          <w:rStyle w:val="None A"/>
          <w:rtl w:val="0"/>
          <w:lang w:val="pt-PT"/>
        </w:rPr>
        <w:t>blicos introduzem entraves burocr</w:t>
      </w:r>
      <w:r>
        <w:rPr>
          <w:rStyle w:val="None A"/>
          <w:rtl w:val="0"/>
          <w:lang w:val="pt-PT"/>
        </w:rPr>
        <w:t>á</w:t>
      </w:r>
      <w:r>
        <w:rPr>
          <w:rStyle w:val="None A"/>
          <w:rtl w:val="0"/>
          <w:lang w:val="pt-PT"/>
        </w:rPr>
        <w:t>ticos desnecess</w:t>
      </w:r>
      <w:r>
        <w:rPr>
          <w:rStyle w:val="None A"/>
          <w:rtl w:val="0"/>
          <w:lang w:val="pt-PT"/>
        </w:rPr>
        <w:t>á</w:t>
      </w:r>
      <w:r>
        <w:rPr>
          <w:rStyle w:val="None A"/>
          <w:rtl w:val="0"/>
          <w:lang w:val="pt-PT"/>
        </w:rPr>
        <w:t>rios e an</w:t>
      </w:r>
      <w:r>
        <w:rPr>
          <w:rStyle w:val="None A"/>
          <w:rtl w:val="0"/>
          <w:lang w:val="pt-PT"/>
        </w:rPr>
        <w:t>á</w:t>
      </w:r>
      <w:r>
        <w:rPr>
          <w:rStyle w:val="None A"/>
          <w:rtl w:val="0"/>
          <w:lang w:val="pt-PT"/>
        </w:rPr>
        <w:t>lises t</w:t>
      </w:r>
      <w:r>
        <w:rPr>
          <w:rStyle w:val="None A"/>
          <w:rtl w:val="0"/>
          <w:lang w:val="pt-PT"/>
        </w:rPr>
        <w:t>é</w:t>
      </w:r>
      <w:r>
        <w:rPr>
          <w:rStyle w:val="None A"/>
          <w:rtl w:val="0"/>
          <w:lang w:val="pt-PT"/>
        </w:rPr>
        <w:t>cnicas question</w:t>
      </w:r>
      <w:r>
        <w:rPr>
          <w:rStyle w:val="None A"/>
          <w:rtl w:val="0"/>
          <w:lang w:val="pt-PT"/>
        </w:rPr>
        <w:t>á</w:t>
      </w:r>
      <w:r>
        <w:rPr>
          <w:rStyle w:val="None A"/>
          <w:rtl w:val="0"/>
          <w:lang w:val="pt-PT"/>
        </w:rPr>
        <w:t>veis. H</w:t>
      </w:r>
      <w:r>
        <w:rPr>
          <w:rStyle w:val="None A"/>
          <w:rtl w:val="0"/>
          <w:lang w:val="pt-PT"/>
        </w:rPr>
        <w:t>á</w:t>
      </w:r>
      <w:r>
        <w:rPr>
          <w:rStyle w:val="None A"/>
          <w:rtl w:val="0"/>
          <w:lang w:val="pt-PT"/>
        </w:rPr>
        <w:t>, tamb</w:t>
      </w:r>
      <w:r>
        <w:rPr>
          <w:rStyle w:val="None A"/>
          <w:rtl w:val="0"/>
          <w:lang w:val="pt-PT"/>
        </w:rPr>
        <w:t>é</w:t>
      </w:r>
      <w:r>
        <w:rPr>
          <w:rStyle w:val="None A"/>
          <w:rtl w:val="0"/>
          <w:lang w:val="pt-PT"/>
        </w:rPr>
        <w:t xml:space="preserve">m, consenso que </w:t>
      </w:r>
      <w:r>
        <w:rPr>
          <w:rStyle w:val="None A"/>
          <w:rtl w:val="0"/>
          <w:lang w:val="pt-PT"/>
        </w:rPr>
        <w:t xml:space="preserve">é </w:t>
      </w:r>
      <w:r>
        <w:rPr>
          <w:rStyle w:val="None A"/>
          <w:rtl w:val="0"/>
          <w:lang w:val="pt-PT"/>
        </w:rPr>
        <w:t>necess</w:t>
      </w:r>
      <w:r>
        <w:rPr>
          <w:rStyle w:val="None A"/>
          <w:rtl w:val="0"/>
          <w:lang w:val="pt-PT"/>
        </w:rPr>
        <w:t>á</w:t>
      </w:r>
      <w:r>
        <w:rPr>
          <w:rStyle w:val="None A"/>
          <w:rtl w:val="0"/>
          <w:lang w:val="pt-PT"/>
        </w:rPr>
        <w:t>rio introduzir maior seguran</w:t>
      </w:r>
      <w:r>
        <w:rPr>
          <w:rStyle w:val="None A"/>
          <w:rtl w:val="0"/>
          <w:lang w:val="pt-PT"/>
        </w:rPr>
        <w:t>ç</w:t>
      </w:r>
      <w:r>
        <w:rPr>
          <w:rStyle w:val="None A"/>
          <w:rtl w:val="0"/>
          <w:lang w:val="pt-PT"/>
        </w:rPr>
        <w:t>a no processo de an</w:t>
      </w:r>
      <w:r>
        <w:rPr>
          <w:rStyle w:val="None A"/>
          <w:rtl w:val="0"/>
          <w:lang w:val="pt-PT"/>
        </w:rPr>
        <w:t>á</w:t>
      </w:r>
      <w:r>
        <w:rPr>
          <w:rStyle w:val="None A"/>
          <w:rtl w:val="0"/>
          <w:lang w:val="pt-PT"/>
        </w:rPr>
        <w:t xml:space="preserve">lise de licenciamentos </w:t>
      </w:r>
      <w:r>
        <w:rPr>
          <w:sz w:val="20"/>
          <w:szCs w:val="20"/>
          <w:rtl w:val="0"/>
          <w:lang w:val="pt-PT"/>
        </w:rPr>
        <w:t>[</w:t>
      </w:r>
      <w:r>
        <w:rPr>
          <w:sz w:val="20"/>
          <w:szCs w:val="20"/>
          <w:rtl w:val="0"/>
          <w:lang w:val="pt-PT"/>
        </w:rPr>
        <w:t>…</w:t>
      </w:r>
      <w:r>
        <w:rPr>
          <w:sz w:val="20"/>
          <w:szCs w:val="20"/>
          <w:rtl w:val="0"/>
          <w:lang w:val="pt-PT"/>
        </w:rPr>
        <w:t xml:space="preserve">] </w:t>
      </w:r>
    </w:p>
    <w:p>
      <w:pPr>
        <w:pStyle w:val="Body B"/>
        <w:spacing w:after="120"/>
        <w:ind w:left="2880" w:firstLine="0"/>
        <w:jc w:val="both"/>
        <w:rPr>
          <w:rStyle w:val="None A"/>
        </w:rPr>
      </w:pPr>
    </w:p>
    <w:p>
      <w:pPr>
        <w:pStyle w:val="List Paragraph"/>
        <w:keepNext w:val="0"/>
        <w:spacing w:before="120" w:line="360" w:lineRule="auto"/>
        <w:ind w:left="0" w:firstLine="720"/>
        <w:jc w:val="both"/>
        <w:rPr>
          <w:rStyle w:val="None"/>
          <w:color w:val="000000"/>
          <w:u w:color="000000"/>
          <w:lang w:val="pt-PT"/>
        </w:rPr>
      </w:pPr>
      <w:r>
        <w:rPr>
          <w:color w:val="000000"/>
          <w:u w:color="000000"/>
          <w:rtl w:val="0"/>
          <w:lang w:val="pt-PT"/>
        </w:rPr>
        <w:t>Al</w:t>
      </w:r>
      <w:r>
        <w:rPr>
          <w:color w:val="000000"/>
          <w:u w:color="000000"/>
          <w:rtl w:val="0"/>
          <w:lang w:val="pt-PT"/>
        </w:rPr>
        <w:t>é</w:t>
      </w:r>
      <w:r>
        <w:rPr>
          <w:color w:val="000000"/>
          <w:u w:color="000000"/>
          <w:rtl w:val="0"/>
          <w:lang w:val="pt-PT"/>
        </w:rPr>
        <w:t>m de outras cr</w:t>
      </w:r>
      <w:r>
        <w:rPr>
          <w:color w:val="000000"/>
          <w:u w:color="000000"/>
          <w:rtl w:val="0"/>
          <w:lang w:val="pt-PT"/>
        </w:rPr>
        <w:t>í</w:t>
      </w:r>
      <w:r>
        <w:rPr>
          <w:color w:val="000000"/>
          <w:u w:color="000000"/>
          <w:rtl w:val="0"/>
          <w:lang w:val="pt-PT"/>
        </w:rPr>
        <w:t>ticas pela doutrina (GODOY, 2005, p.41)</w:t>
      </w:r>
      <w:r>
        <w:rPr>
          <w:color w:val="000000"/>
          <w:u w:color="000000"/>
          <w:vertAlign w:val="superscript"/>
          <w:lang w:val="pt-PT"/>
        </w:rPr>
        <w:footnoteReference w:id="4"/>
      </w:r>
      <w:r>
        <w:rPr>
          <w:rStyle w:val="None"/>
          <w:color w:val="000000"/>
          <w:u w:color="000000"/>
          <w:rtl w:val="0"/>
          <w:lang w:val="pt-PT"/>
        </w:rPr>
        <w:t>, o licenciamento tamb</w:t>
      </w:r>
      <w:r>
        <w:rPr>
          <w:rStyle w:val="None"/>
          <w:color w:val="000000"/>
          <w:u w:color="000000"/>
          <w:rtl w:val="0"/>
          <w:lang w:val="pt-PT"/>
        </w:rPr>
        <w:t>é</w:t>
      </w:r>
      <w:r>
        <w:rPr>
          <w:rStyle w:val="None"/>
          <w:color w:val="000000"/>
          <w:u w:color="000000"/>
          <w:rtl w:val="0"/>
          <w:lang w:val="pt-PT"/>
        </w:rPr>
        <w:t>m enfrenta reclama</w:t>
      </w:r>
      <w:r>
        <w:rPr>
          <w:rStyle w:val="None"/>
          <w:color w:val="000000"/>
          <w:u w:color="000000"/>
          <w:rtl w:val="0"/>
          <w:lang w:val="pt-PT"/>
        </w:rPr>
        <w:t>çõ</w:t>
      </w:r>
      <w:r>
        <w:rPr>
          <w:rStyle w:val="None"/>
          <w:color w:val="000000"/>
          <w:u w:color="000000"/>
          <w:rtl w:val="0"/>
          <w:lang w:val="pt-PT"/>
        </w:rPr>
        <w:t>es de entidades empresariais. Conforme estudo da Confedera</w:t>
      </w:r>
      <w:r>
        <w:rPr>
          <w:rStyle w:val="None"/>
          <w:color w:val="000000"/>
          <w:u w:color="000000"/>
          <w:rtl w:val="0"/>
          <w:lang w:val="pt-PT"/>
        </w:rPr>
        <w:t>çã</w:t>
      </w:r>
      <w:r>
        <w:rPr>
          <w:rStyle w:val="None"/>
          <w:color w:val="000000"/>
          <w:u w:color="000000"/>
          <w:rtl w:val="0"/>
          <w:lang w:val="pt-PT"/>
        </w:rPr>
        <w:t>o Nacional da Ind</w:t>
      </w:r>
      <w:r>
        <w:rPr>
          <w:rStyle w:val="None"/>
          <w:color w:val="000000"/>
          <w:u w:color="000000"/>
          <w:rtl w:val="0"/>
          <w:lang w:val="pt-PT"/>
        </w:rPr>
        <w:t>ú</w:t>
      </w:r>
      <w:r>
        <w:rPr>
          <w:rStyle w:val="None"/>
          <w:color w:val="000000"/>
          <w:u w:color="000000"/>
          <w:rtl w:val="0"/>
          <w:lang w:val="pt-PT"/>
        </w:rPr>
        <w:t>stria (CNI), 79,3% das empresas que solicitaram algum tipo de licenciamento enfrentaram problemas no mesmo.</w:t>
      </w:r>
      <w:r>
        <w:rPr>
          <w:rStyle w:val="None"/>
          <w:color w:val="000000"/>
          <w:u w:color="000000"/>
          <w:vertAlign w:val="superscript"/>
          <w:lang w:val="pt-PT"/>
        </w:rPr>
        <w:footnoteReference w:id="5"/>
      </w:r>
      <w:r>
        <w:rPr>
          <w:rStyle w:val="None"/>
          <w:color w:val="000000"/>
          <w:u w:color="000000"/>
          <w:rtl w:val="0"/>
          <w:lang w:val="pt-PT"/>
        </w:rPr>
        <w:t xml:space="preserve"> FARIA (2011) aponta como as principais causas da demora no licenciamento os seguintes aspectos: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baixa qualidade dos estudos ambientais elaborados para a obten</w:t>
      </w:r>
      <w:r>
        <w:rPr>
          <w:rStyle w:val="None"/>
          <w:color w:val="000000"/>
          <w:u w:color="000000"/>
          <w:rtl w:val="0"/>
          <w:lang w:val="pt-PT"/>
        </w:rPr>
        <w:t>çã</w:t>
      </w:r>
      <w:r>
        <w:rPr>
          <w:rStyle w:val="None"/>
          <w:color w:val="000000"/>
          <w:u w:color="000000"/>
          <w:rtl w:val="0"/>
          <w:lang w:val="pt-PT"/>
        </w:rPr>
        <w:t>o das licen</w:t>
      </w:r>
      <w:r>
        <w:rPr>
          <w:rStyle w:val="None"/>
          <w:color w:val="000000"/>
          <w:u w:color="000000"/>
          <w:rtl w:val="0"/>
          <w:lang w:val="pt-PT"/>
        </w:rPr>
        <w:t>ç</w:t>
      </w:r>
      <w:r>
        <w:rPr>
          <w:rStyle w:val="None"/>
          <w:color w:val="000000"/>
          <w:u w:color="000000"/>
          <w:rtl w:val="0"/>
          <w:lang w:val="pt-PT"/>
        </w:rPr>
        <w:t xml:space="preserve">as;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as dificuldades inerentes aos procedimentos de previs</w:t>
      </w:r>
      <w:r>
        <w:rPr>
          <w:rStyle w:val="None"/>
          <w:color w:val="000000"/>
          <w:u w:color="000000"/>
          <w:rtl w:val="0"/>
          <w:lang w:val="pt-PT"/>
        </w:rPr>
        <w:t>ã</w:t>
      </w:r>
      <w:r>
        <w:rPr>
          <w:rStyle w:val="None"/>
          <w:color w:val="000000"/>
          <w:u w:color="000000"/>
          <w:rtl w:val="0"/>
          <w:lang w:val="pt-PT"/>
        </w:rPr>
        <w:t xml:space="preserve">o de impactos;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vis</w:t>
      </w:r>
      <w:r>
        <w:rPr>
          <w:rStyle w:val="None"/>
          <w:color w:val="000000"/>
          <w:u w:color="000000"/>
          <w:rtl w:val="0"/>
          <w:lang w:val="pt-PT"/>
        </w:rPr>
        <w:t>ã</w:t>
      </w:r>
      <w:r>
        <w:rPr>
          <w:rStyle w:val="None"/>
          <w:color w:val="000000"/>
          <w:u w:color="000000"/>
          <w:rtl w:val="0"/>
          <w:lang w:val="pt-PT"/>
        </w:rPr>
        <w:t xml:space="preserve">o cartorial do processo de licenciamento;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as defici</w:t>
      </w:r>
      <w:r>
        <w:rPr>
          <w:rStyle w:val="None"/>
          <w:color w:val="000000"/>
          <w:u w:color="000000"/>
          <w:rtl w:val="0"/>
          <w:lang w:val="pt-PT"/>
        </w:rPr>
        <w:t>ê</w:t>
      </w:r>
      <w:r>
        <w:rPr>
          <w:rStyle w:val="None"/>
          <w:color w:val="000000"/>
          <w:u w:color="000000"/>
          <w:rtl w:val="0"/>
          <w:lang w:val="pt-PT"/>
        </w:rPr>
        <w:t>ncias nos processos de comunica</w:t>
      </w:r>
      <w:r>
        <w:rPr>
          <w:rStyle w:val="None"/>
          <w:color w:val="000000"/>
          <w:u w:color="000000"/>
          <w:rtl w:val="0"/>
          <w:lang w:val="pt-PT"/>
        </w:rPr>
        <w:t>çã</w:t>
      </w:r>
      <w:r>
        <w:rPr>
          <w:rStyle w:val="None"/>
          <w:color w:val="000000"/>
          <w:u w:color="000000"/>
          <w:rtl w:val="0"/>
          <w:lang w:val="pt-PT"/>
        </w:rPr>
        <w:t xml:space="preserve">o com a sociedade;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as falhas do modelo de realiza</w:t>
      </w:r>
      <w:r>
        <w:rPr>
          <w:rStyle w:val="None"/>
          <w:color w:val="000000"/>
          <w:u w:color="000000"/>
          <w:rtl w:val="0"/>
          <w:lang w:val="pt-PT"/>
        </w:rPr>
        <w:t>çã</w:t>
      </w:r>
      <w:r>
        <w:rPr>
          <w:rStyle w:val="None"/>
          <w:color w:val="000000"/>
          <w:u w:color="000000"/>
          <w:rtl w:val="0"/>
          <w:lang w:val="pt-PT"/>
        </w:rPr>
        <w:t>o de audi</w:t>
      </w:r>
      <w:r>
        <w:rPr>
          <w:rStyle w:val="None"/>
          <w:color w:val="000000"/>
          <w:u w:color="000000"/>
          <w:rtl w:val="0"/>
          <w:lang w:val="pt-PT"/>
        </w:rPr>
        <w:t>ê</w:t>
      </w:r>
      <w:r>
        <w:rPr>
          <w:rStyle w:val="None"/>
          <w:color w:val="000000"/>
          <w:u w:color="000000"/>
          <w:rtl w:val="0"/>
          <w:lang w:val="pt-PT"/>
        </w:rPr>
        <w:t>ncias p</w:t>
      </w:r>
      <w:r>
        <w:rPr>
          <w:rStyle w:val="None"/>
          <w:color w:val="000000"/>
          <w:u w:color="000000"/>
          <w:rtl w:val="0"/>
          <w:lang w:val="pt-PT"/>
        </w:rPr>
        <w:t>ú</w:t>
      </w:r>
      <w:r>
        <w:rPr>
          <w:rStyle w:val="None"/>
          <w:color w:val="000000"/>
          <w:u w:color="000000"/>
          <w:rtl w:val="0"/>
          <w:lang w:val="pt-PT"/>
        </w:rPr>
        <w:t xml:space="preserve">blicas; </w:t>
      </w:r>
    </w:p>
    <w:p>
      <w:pPr>
        <w:pStyle w:val="List Paragraph"/>
        <w:keepNext w:val="0"/>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os conflitos pol</w:t>
      </w:r>
      <w:r>
        <w:rPr>
          <w:rStyle w:val="None"/>
          <w:color w:val="000000"/>
          <w:u w:color="000000"/>
          <w:rtl w:val="0"/>
          <w:lang w:val="pt-PT"/>
        </w:rPr>
        <w:t>í</w:t>
      </w:r>
      <w:r>
        <w:rPr>
          <w:rStyle w:val="None"/>
          <w:color w:val="000000"/>
          <w:u w:color="000000"/>
          <w:rtl w:val="0"/>
          <w:lang w:val="pt-PT"/>
        </w:rPr>
        <w:t xml:space="preserve">ticos internos aos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os do setor ambiental;</w:t>
      </w:r>
    </w:p>
    <w:p>
      <w:pPr>
        <w:pStyle w:val="Body B"/>
        <w:ind w:left="2268" w:firstLine="0"/>
        <w:jc w:val="both"/>
        <w:rPr>
          <w:rStyle w:val="None A"/>
          <w:lang w:val="pt-PT"/>
        </w:rPr>
      </w:pPr>
      <w:r>
        <w:rPr>
          <w:rStyle w:val="None A"/>
          <w:rtl w:val="0"/>
          <w:lang w:val="pt-PT"/>
        </w:rPr>
        <w:t xml:space="preserve">• </w:t>
      </w:r>
      <w:r>
        <w:rPr>
          <w:rStyle w:val="None A"/>
          <w:rtl w:val="0"/>
          <w:lang w:val="pt-PT"/>
        </w:rPr>
        <w:t>a politiza</w:t>
      </w:r>
      <w:r>
        <w:rPr>
          <w:rStyle w:val="None A"/>
          <w:rtl w:val="0"/>
          <w:lang w:val="pt-PT"/>
        </w:rPr>
        <w:t>çã</w:t>
      </w:r>
      <w:r>
        <w:rPr>
          <w:rStyle w:val="None A"/>
          <w:rtl w:val="0"/>
          <w:lang w:val="pt-PT"/>
        </w:rPr>
        <w:t>o dos cargos gerenciais do setor p</w:t>
      </w:r>
      <w:r>
        <w:rPr>
          <w:rStyle w:val="None A"/>
          <w:rtl w:val="0"/>
          <w:lang w:val="pt-PT"/>
        </w:rPr>
        <w:t>ú</w:t>
      </w:r>
      <w:r>
        <w:rPr>
          <w:rStyle w:val="None A"/>
          <w:rtl w:val="0"/>
          <w:lang w:val="pt-PT"/>
        </w:rPr>
        <w:t>blico, com reflexos sobre a qualidade da gest</w:t>
      </w:r>
      <w:r>
        <w:rPr>
          <w:rStyle w:val="None A"/>
          <w:rtl w:val="0"/>
          <w:lang w:val="pt-PT"/>
        </w:rPr>
        <w:t>ã</w:t>
      </w:r>
      <w:r>
        <w:rPr>
          <w:rStyle w:val="None A"/>
          <w:rtl w:val="0"/>
          <w:lang w:val="pt-PT"/>
        </w:rPr>
        <w:t xml:space="preserve">o;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sobreposi</w:t>
      </w:r>
      <w:r>
        <w:rPr>
          <w:rStyle w:val="None"/>
          <w:color w:val="000000"/>
          <w:u w:color="000000"/>
          <w:rtl w:val="0"/>
          <w:lang w:val="pt-PT"/>
        </w:rPr>
        <w:t>çã</w:t>
      </w:r>
      <w:r>
        <w:rPr>
          <w:rStyle w:val="None"/>
          <w:color w:val="000000"/>
          <w:u w:color="000000"/>
          <w:rtl w:val="0"/>
          <w:lang w:val="pt-PT"/>
        </w:rPr>
        <w:t>o de fun</w:t>
      </w:r>
      <w:r>
        <w:rPr>
          <w:rStyle w:val="None"/>
          <w:color w:val="000000"/>
          <w:u w:color="000000"/>
          <w:rtl w:val="0"/>
          <w:lang w:val="pt-PT"/>
        </w:rPr>
        <w:t>çõ</w:t>
      </w:r>
      <w:r>
        <w:rPr>
          <w:rStyle w:val="None"/>
          <w:color w:val="000000"/>
          <w:u w:color="000000"/>
          <w:rtl w:val="0"/>
          <w:lang w:val="pt-PT"/>
        </w:rPr>
        <w:t xml:space="preserve">es entre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os p</w:t>
      </w:r>
      <w:r>
        <w:rPr>
          <w:rStyle w:val="None"/>
          <w:color w:val="000000"/>
          <w:u w:color="000000"/>
          <w:rtl w:val="0"/>
          <w:lang w:val="pt-PT"/>
        </w:rPr>
        <w:t>ú</w:t>
      </w:r>
      <w:r>
        <w:rPr>
          <w:rStyle w:val="None"/>
          <w:color w:val="000000"/>
          <w:u w:color="000000"/>
          <w:rtl w:val="0"/>
          <w:lang w:val="pt-PT"/>
        </w:rPr>
        <w:t xml:space="preserve">blicos;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baixa capacita</w:t>
      </w:r>
      <w:r>
        <w:rPr>
          <w:rStyle w:val="None"/>
          <w:color w:val="000000"/>
          <w:u w:color="000000"/>
          <w:rtl w:val="0"/>
          <w:lang w:val="pt-PT"/>
        </w:rPr>
        <w:t>çã</w:t>
      </w:r>
      <w:r>
        <w:rPr>
          <w:rStyle w:val="None"/>
          <w:color w:val="000000"/>
          <w:u w:color="000000"/>
          <w:rtl w:val="0"/>
          <w:lang w:val="pt-PT"/>
        </w:rPr>
        <w:t>o t</w:t>
      </w:r>
      <w:r>
        <w:rPr>
          <w:rStyle w:val="None"/>
          <w:color w:val="000000"/>
          <w:u w:color="000000"/>
          <w:rtl w:val="0"/>
          <w:lang w:val="pt-PT"/>
        </w:rPr>
        <w:t>é</w:t>
      </w:r>
      <w:r>
        <w:rPr>
          <w:rStyle w:val="None"/>
          <w:color w:val="000000"/>
          <w:u w:color="000000"/>
          <w:rtl w:val="0"/>
          <w:lang w:val="pt-PT"/>
        </w:rPr>
        <w:t>cnica para analisar, com a requerida qualidade, as informa</w:t>
      </w:r>
      <w:r>
        <w:rPr>
          <w:rStyle w:val="None"/>
          <w:color w:val="000000"/>
          <w:u w:color="000000"/>
          <w:rtl w:val="0"/>
          <w:lang w:val="pt-PT"/>
        </w:rPr>
        <w:t>çõ</w:t>
      </w:r>
      <w:r>
        <w:rPr>
          <w:rStyle w:val="None"/>
          <w:color w:val="000000"/>
          <w:u w:color="000000"/>
          <w:rtl w:val="0"/>
          <w:lang w:val="pt-PT"/>
        </w:rPr>
        <w:t>es prestadas nos relat</w:t>
      </w:r>
      <w:r>
        <w:rPr>
          <w:rStyle w:val="None"/>
          <w:color w:val="000000"/>
          <w:u w:color="000000"/>
          <w:rtl w:val="0"/>
          <w:lang w:val="pt-PT"/>
        </w:rPr>
        <w:t>ó</w:t>
      </w:r>
      <w:r>
        <w:rPr>
          <w:rStyle w:val="None"/>
          <w:color w:val="000000"/>
          <w:u w:color="000000"/>
          <w:rtl w:val="0"/>
          <w:lang w:val="pt-PT"/>
        </w:rPr>
        <w:t>rios preparados pelos empreendedores requerentes de licen</w:t>
      </w:r>
      <w:r>
        <w:rPr>
          <w:rStyle w:val="None"/>
          <w:color w:val="000000"/>
          <w:u w:color="000000"/>
          <w:rtl w:val="0"/>
          <w:lang w:val="pt-PT"/>
        </w:rPr>
        <w:t>ç</w:t>
      </w:r>
      <w:r>
        <w:rPr>
          <w:rStyle w:val="None"/>
          <w:color w:val="000000"/>
          <w:u w:color="000000"/>
          <w:rtl w:val="0"/>
          <w:lang w:val="pt-PT"/>
        </w:rPr>
        <w:t xml:space="preserve">as;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o aumento da influ</w:t>
      </w:r>
      <w:r>
        <w:rPr>
          <w:rStyle w:val="None"/>
          <w:color w:val="000000"/>
          <w:u w:color="000000"/>
          <w:rtl w:val="0"/>
          <w:lang w:val="pt-PT"/>
        </w:rPr>
        <w:t>ê</w:t>
      </w:r>
      <w:r>
        <w:rPr>
          <w:rStyle w:val="None"/>
          <w:color w:val="000000"/>
          <w:u w:color="000000"/>
          <w:rtl w:val="0"/>
          <w:lang w:val="pt-PT"/>
        </w:rPr>
        <w:t>ncia de argumentos subjetivos e ideol</w:t>
      </w:r>
      <w:r>
        <w:rPr>
          <w:rStyle w:val="None"/>
          <w:color w:val="000000"/>
          <w:u w:color="000000"/>
          <w:rtl w:val="0"/>
          <w:lang w:val="pt-PT"/>
        </w:rPr>
        <w:t>ó</w:t>
      </w:r>
      <w:r>
        <w:rPr>
          <w:rStyle w:val="None"/>
          <w:color w:val="000000"/>
          <w:u w:color="000000"/>
          <w:rtl w:val="0"/>
          <w:lang w:val="pt-PT"/>
        </w:rPr>
        <w:t xml:space="preserve">gicos;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indefini</w:t>
      </w:r>
      <w:r>
        <w:rPr>
          <w:rStyle w:val="None"/>
          <w:color w:val="000000"/>
          <w:u w:color="000000"/>
          <w:rtl w:val="0"/>
          <w:lang w:val="pt-PT"/>
        </w:rPr>
        <w:t>çã</w:t>
      </w:r>
      <w:r>
        <w:rPr>
          <w:rStyle w:val="None"/>
          <w:color w:val="000000"/>
          <w:u w:color="000000"/>
          <w:rtl w:val="0"/>
          <w:lang w:val="pt-PT"/>
        </w:rPr>
        <w:t>o das compet</w:t>
      </w:r>
      <w:r>
        <w:rPr>
          <w:rStyle w:val="None"/>
          <w:color w:val="000000"/>
          <w:u w:color="000000"/>
          <w:rtl w:val="0"/>
          <w:lang w:val="pt-PT"/>
        </w:rPr>
        <w:t>ê</w:t>
      </w:r>
      <w:r>
        <w:rPr>
          <w:rStyle w:val="None"/>
          <w:color w:val="000000"/>
          <w:u w:color="000000"/>
          <w:rtl w:val="0"/>
          <w:lang w:val="pt-PT"/>
        </w:rPr>
        <w:t>ncias legais de cada n</w:t>
      </w:r>
      <w:r>
        <w:rPr>
          <w:rStyle w:val="None"/>
          <w:color w:val="000000"/>
          <w:u w:color="000000"/>
          <w:rtl w:val="0"/>
          <w:lang w:val="pt-PT"/>
        </w:rPr>
        <w:t>í</w:t>
      </w:r>
      <w:r>
        <w:rPr>
          <w:rStyle w:val="None"/>
          <w:color w:val="000000"/>
          <w:u w:color="000000"/>
          <w:rtl w:val="0"/>
          <w:lang w:val="pt-PT"/>
        </w:rPr>
        <w:t>vel de governo (Uni</w:t>
      </w:r>
      <w:r>
        <w:rPr>
          <w:rStyle w:val="None"/>
          <w:color w:val="000000"/>
          <w:u w:color="000000"/>
          <w:rtl w:val="0"/>
          <w:lang w:val="pt-PT"/>
        </w:rPr>
        <w:t>ã</w:t>
      </w:r>
      <w:r>
        <w:rPr>
          <w:rStyle w:val="None"/>
          <w:color w:val="000000"/>
          <w:u w:color="000000"/>
          <w:rtl w:val="0"/>
          <w:lang w:val="pt-PT"/>
        </w:rPr>
        <w:t>o, estados e munic</w:t>
      </w:r>
      <w:r>
        <w:rPr>
          <w:rStyle w:val="None"/>
          <w:color w:val="000000"/>
          <w:u w:color="000000"/>
          <w:rtl w:val="0"/>
          <w:lang w:val="pt-PT"/>
        </w:rPr>
        <w:t>í</w:t>
      </w:r>
      <w:r>
        <w:rPr>
          <w:rStyle w:val="None"/>
          <w:color w:val="000000"/>
          <w:u w:color="000000"/>
          <w:rtl w:val="0"/>
          <w:lang w:val="pt-PT"/>
        </w:rPr>
        <w:t xml:space="preserve">pios); </w:t>
      </w:r>
    </w:p>
    <w:p>
      <w:pPr>
        <w:pStyle w:val="List Paragraph"/>
        <w:ind w:left="2268" w:firstLine="0"/>
        <w:jc w:val="both"/>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judicializa</w:t>
      </w:r>
      <w:r>
        <w:rPr>
          <w:rStyle w:val="None"/>
          <w:color w:val="000000"/>
          <w:u w:color="000000"/>
          <w:rtl w:val="0"/>
          <w:lang w:val="pt-PT"/>
        </w:rPr>
        <w:t>çã</w:t>
      </w:r>
      <w:r>
        <w:rPr>
          <w:rStyle w:val="None"/>
          <w:color w:val="000000"/>
          <w:u w:color="000000"/>
          <w:rtl w:val="0"/>
          <w:lang w:val="pt-PT"/>
        </w:rPr>
        <w:t>o do processo decis</w:t>
      </w:r>
      <w:r>
        <w:rPr>
          <w:rStyle w:val="None"/>
          <w:color w:val="000000"/>
          <w:u w:color="000000"/>
          <w:rtl w:val="0"/>
          <w:lang w:val="pt-PT"/>
        </w:rPr>
        <w:t>ó</w:t>
      </w:r>
      <w:r>
        <w:rPr>
          <w:rStyle w:val="None"/>
          <w:color w:val="000000"/>
          <w:u w:color="000000"/>
          <w:rtl w:val="0"/>
          <w:lang w:val="pt-PT"/>
        </w:rPr>
        <w:t>rio, motivada, principalmente, pelas a</w:t>
      </w:r>
      <w:r>
        <w:rPr>
          <w:rStyle w:val="None"/>
          <w:color w:val="000000"/>
          <w:u w:color="000000"/>
          <w:rtl w:val="0"/>
          <w:lang w:val="pt-PT"/>
        </w:rPr>
        <w:t>çõ</w:t>
      </w:r>
      <w:r>
        <w:rPr>
          <w:rStyle w:val="None"/>
          <w:color w:val="000000"/>
          <w:u w:color="000000"/>
          <w:rtl w:val="0"/>
          <w:lang w:val="pt-PT"/>
        </w:rPr>
        <w:t>es do Minist</w:t>
      </w:r>
      <w:r>
        <w:rPr>
          <w:rStyle w:val="None"/>
          <w:color w:val="000000"/>
          <w:u w:color="000000"/>
          <w:rtl w:val="0"/>
          <w:lang w:val="pt-PT"/>
        </w:rPr>
        <w:t>é</w:t>
      </w:r>
      <w:r>
        <w:rPr>
          <w:rStyle w:val="None"/>
          <w:color w:val="000000"/>
          <w:u w:color="000000"/>
          <w:rtl w:val="0"/>
          <w:lang w:val="pt-PT"/>
        </w:rPr>
        <w:t>rio P</w:t>
      </w:r>
      <w:r>
        <w:rPr>
          <w:rStyle w:val="None"/>
          <w:color w:val="000000"/>
          <w:u w:color="000000"/>
          <w:rtl w:val="0"/>
          <w:lang w:val="pt-PT"/>
        </w:rPr>
        <w:t>ú</w:t>
      </w:r>
      <w:r>
        <w:rPr>
          <w:rStyle w:val="None"/>
          <w:color w:val="000000"/>
          <w:u w:color="000000"/>
          <w:rtl w:val="0"/>
          <w:lang w:val="pt-PT"/>
        </w:rPr>
        <w:t>blico e pela fragilidade legal das resolu</w:t>
      </w:r>
      <w:r>
        <w:rPr>
          <w:rStyle w:val="None"/>
          <w:color w:val="000000"/>
          <w:u w:color="000000"/>
          <w:rtl w:val="0"/>
          <w:lang w:val="pt-PT"/>
        </w:rPr>
        <w:t>çõ</w:t>
      </w:r>
      <w:r>
        <w:rPr>
          <w:rStyle w:val="None"/>
          <w:color w:val="000000"/>
          <w:u w:color="000000"/>
          <w:rtl w:val="0"/>
          <w:lang w:val="pt-PT"/>
        </w:rPr>
        <w:t>es do CONAMA que embasam a tomada de decis</w:t>
      </w:r>
      <w:r>
        <w:rPr>
          <w:rStyle w:val="None"/>
          <w:color w:val="000000"/>
          <w:u w:color="000000"/>
          <w:rtl w:val="0"/>
          <w:lang w:val="pt-PT"/>
        </w:rPr>
        <w:t>ã</w:t>
      </w:r>
      <w:r>
        <w:rPr>
          <w:rStyle w:val="None"/>
          <w:color w:val="000000"/>
          <w:u w:color="000000"/>
          <w:rtl w:val="0"/>
          <w:lang w:val="pt-PT"/>
        </w:rPr>
        <w:t>o no setor, abrindo espa</w:t>
      </w:r>
      <w:r>
        <w:rPr>
          <w:rStyle w:val="None"/>
          <w:color w:val="000000"/>
          <w:u w:color="000000"/>
          <w:rtl w:val="0"/>
          <w:lang w:val="pt-PT"/>
        </w:rPr>
        <w:t>ç</w:t>
      </w:r>
      <w:r>
        <w:rPr>
          <w:rStyle w:val="None"/>
          <w:color w:val="000000"/>
          <w:u w:color="000000"/>
          <w:rtl w:val="0"/>
          <w:lang w:val="pt-PT"/>
        </w:rPr>
        <w:t>o para contesta</w:t>
      </w:r>
      <w:r>
        <w:rPr>
          <w:rStyle w:val="None"/>
          <w:color w:val="000000"/>
          <w:u w:color="000000"/>
          <w:rtl w:val="0"/>
          <w:lang w:val="pt-PT"/>
        </w:rPr>
        <w:t>çõ</w:t>
      </w:r>
      <w:r>
        <w:rPr>
          <w:rStyle w:val="None"/>
          <w:color w:val="000000"/>
          <w:u w:color="000000"/>
          <w:rtl w:val="0"/>
          <w:lang w:val="pt-PT"/>
        </w:rPr>
        <w:t xml:space="preserve">es judiciais; e </w:t>
      </w:r>
    </w:p>
    <w:p>
      <w:pPr>
        <w:pStyle w:val="No Spacing"/>
        <w:ind w:left="2268" w:firstLine="0"/>
        <w:rPr>
          <w:rStyle w:val="None"/>
          <w:color w:val="000000"/>
          <w:u w:color="000000"/>
          <w:lang w:val="pt-PT"/>
        </w:rPr>
      </w:pPr>
      <w:r>
        <w:rPr>
          <w:rStyle w:val="None"/>
          <w:color w:val="000000"/>
          <w:u w:color="000000"/>
          <w:rtl w:val="0"/>
          <w:lang w:val="pt-PT"/>
        </w:rPr>
        <w:t xml:space="preserve">• </w:t>
      </w:r>
      <w:r>
        <w:rPr>
          <w:rStyle w:val="None"/>
          <w:color w:val="000000"/>
          <w:u w:color="000000"/>
          <w:rtl w:val="0"/>
          <w:lang w:val="pt-PT"/>
        </w:rPr>
        <w:t>a exig</w:t>
      </w:r>
      <w:r>
        <w:rPr>
          <w:rStyle w:val="None"/>
          <w:color w:val="000000"/>
          <w:u w:color="000000"/>
          <w:rtl w:val="0"/>
          <w:lang w:val="pt-PT"/>
        </w:rPr>
        <w:t>ê</w:t>
      </w:r>
      <w:r>
        <w:rPr>
          <w:rStyle w:val="None"/>
          <w:color w:val="000000"/>
          <w:u w:color="000000"/>
          <w:rtl w:val="0"/>
          <w:lang w:val="pt-PT"/>
        </w:rPr>
        <w:t>ncia e imposi</w:t>
      </w:r>
      <w:r>
        <w:rPr>
          <w:rStyle w:val="None"/>
          <w:color w:val="000000"/>
          <w:u w:color="000000"/>
          <w:rtl w:val="0"/>
          <w:lang w:val="pt-PT"/>
        </w:rPr>
        <w:t>çã</w:t>
      </w:r>
      <w:r>
        <w:rPr>
          <w:rStyle w:val="None"/>
          <w:color w:val="000000"/>
          <w:u w:color="000000"/>
          <w:rtl w:val="0"/>
          <w:lang w:val="pt-PT"/>
        </w:rPr>
        <w:t>o pol</w:t>
      </w:r>
      <w:r>
        <w:rPr>
          <w:rStyle w:val="None"/>
          <w:color w:val="000000"/>
          <w:u w:color="000000"/>
          <w:rtl w:val="0"/>
          <w:lang w:val="pt-PT"/>
        </w:rPr>
        <w:t>í</w:t>
      </w:r>
      <w:r>
        <w:rPr>
          <w:rStyle w:val="None"/>
          <w:color w:val="000000"/>
          <w:u w:color="000000"/>
          <w:rtl w:val="0"/>
          <w:lang w:val="pt-PT"/>
        </w:rPr>
        <w:t>tica de avalia</w:t>
      </w:r>
      <w:r>
        <w:rPr>
          <w:rStyle w:val="None"/>
          <w:color w:val="000000"/>
          <w:u w:color="000000"/>
          <w:rtl w:val="0"/>
          <w:lang w:val="pt-PT"/>
        </w:rPr>
        <w:t>çã</w:t>
      </w:r>
      <w:r>
        <w:rPr>
          <w:rStyle w:val="None"/>
          <w:color w:val="000000"/>
          <w:u w:color="000000"/>
          <w:rtl w:val="0"/>
          <w:lang w:val="pt-PT"/>
        </w:rPr>
        <w:t>o r</w:t>
      </w:r>
      <w:r>
        <w:rPr>
          <w:rStyle w:val="None"/>
          <w:color w:val="000000"/>
          <w:u w:color="000000"/>
          <w:rtl w:val="0"/>
          <w:lang w:val="pt-PT"/>
        </w:rPr>
        <w:t>á</w:t>
      </w:r>
      <w:r>
        <w:rPr>
          <w:rStyle w:val="None"/>
          <w:color w:val="000000"/>
          <w:u w:color="000000"/>
          <w:rtl w:val="0"/>
          <w:lang w:val="pt-PT"/>
        </w:rPr>
        <w:t>pida de projetos priorit</w:t>
      </w:r>
      <w:r>
        <w:rPr>
          <w:rStyle w:val="None"/>
          <w:color w:val="000000"/>
          <w:u w:color="000000"/>
          <w:rtl w:val="0"/>
          <w:lang w:val="pt-PT"/>
        </w:rPr>
        <w:t>á</w:t>
      </w:r>
      <w:r>
        <w:rPr>
          <w:rStyle w:val="None"/>
          <w:color w:val="000000"/>
          <w:u w:color="000000"/>
          <w:rtl w:val="0"/>
          <w:lang w:val="pt-PT"/>
        </w:rPr>
        <w:t>rios.</w:t>
      </w:r>
    </w:p>
    <w:p>
      <w:pPr>
        <w:pStyle w:val="No Spacing"/>
        <w:ind w:left="2268" w:firstLine="0"/>
        <w:rPr>
          <w:rStyle w:val="None A"/>
        </w:rPr>
      </w:pPr>
    </w:p>
    <w:p>
      <w:pPr>
        <w:pStyle w:val="List Paragraph"/>
        <w:keepNext w:val="0"/>
        <w:spacing w:after="120" w:line="360" w:lineRule="auto"/>
        <w:ind w:left="0" w:firstLine="720"/>
        <w:jc w:val="both"/>
        <w:rPr>
          <w:rStyle w:val="None"/>
          <w:color w:val="000000"/>
          <w:u w:color="000000"/>
          <w:lang w:val="pt-PT"/>
        </w:rPr>
      </w:pPr>
      <w:r>
        <w:rPr>
          <w:rStyle w:val="None"/>
          <w:color w:val="000000"/>
          <w:u w:color="000000"/>
          <w:rtl w:val="0"/>
          <w:lang w:val="pt-PT"/>
        </w:rPr>
        <w:t>Conforme destacou Almeida (2013), a morosidade nos licenciamentos afeta negativamente o desenvolvimento econ</w:t>
      </w:r>
      <w:r>
        <w:rPr>
          <w:rStyle w:val="None"/>
          <w:color w:val="000000"/>
          <w:u w:color="000000"/>
          <w:rtl w:val="0"/>
          <w:lang w:val="pt-PT"/>
        </w:rPr>
        <w:t>ô</w:t>
      </w:r>
      <w:r>
        <w:rPr>
          <w:rStyle w:val="None"/>
          <w:color w:val="000000"/>
          <w:u w:color="000000"/>
          <w:rtl w:val="0"/>
          <w:lang w:val="pt-PT"/>
        </w:rPr>
        <w:t>mico e, consequentemente, afasta o pa</w:t>
      </w:r>
      <w:r>
        <w:rPr>
          <w:rStyle w:val="None"/>
          <w:color w:val="000000"/>
          <w:u w:color="000000"/>
          <w:rtl w:val="0"/>
          <w:lang w:val="pt-PT"/>
        </w:rPr>
        <w:t>í</w:t>
      </w:r>
      <w:r>
        <w:rPr>
          <w:rStyle w:val="None"/>
          <w:color w:val="000000"/>
          <w:u w:color="000000"/>
          <w:rtl w:val="0"/>
          <w:lang w:val="pt-PT"/>
        </w:rPr>
        <w:t>s de gera</w:t>
      </w:r>
      <w:r>
        <w:rPr>
          <w:rStyle w:val="None"/>
          <w:color w:val="000000"/>
          <w:u w:color="000000"/>
          <w:rtl w:val="0"/>
          <w:lang w:val="pt-PT"/>
        </w:rPr>
        <w:t>çã</w:t>
      </w:r>
      <w:r>
        <w:rPr>
          <w:rStyle w:val="None"/>
          <w:color w:val="000000"/>
          <w:u w:color="000000"/>
          <w:rtl w:val="0"/>
          <w:lang w:val="pt-PT"/>
        </w:rPr>
        <w:t>o de empregos e rendas necess</w:t>
      </w:r>
      <w:r>
        <w:rPr>
          <w:rStyle w:val="None"/>
          <w:color w:val="000000"/>
          <w:u w:color="000000"/>
          <w:rtl w:val="0"/>
          <w:lang w:val="pt-PT"/>
        </w:rPr>
        <w:t>á</w:t>
      </w:r>
      <w:r>
        <w:rPr>
          <w:rStyle w:val="None"/>
          <w:color w:val="000000"/>
          <w:u w:color="000000"/>
          <w:rtl w:val="0"/>
          <w:lang w:val="pt-PT"/>
        </w:rPr>
        <w:t xml:space="preserve">rios </w:t>
      </w:r>
      <w:r>
        <w:rPr>
          <w:rStyle w:val="None"/>
          <w:color w:val="000000"/>
          <w:u w:color="000000"/>
          <w:rtl w:val="0"/>
          <w:lang w:val="pt-PT"/>
        </w:rPr>
        <w:t xml:space="preserve">à </w:t>
      </w:r>
      <w:r>
        <w:rPr>
          <w:rStyle w:val="None"/>
          <w:color w:val="000000"/>
          <w:u w:color="000000"/>
          <w:rtl w:val="0"/>
          <w:lang w:val="pt-PT"/>
        </w:rPr>
        <w:t>supera</w:t>
      </w:r>
      <w:r>
        <w:rPr>
          <w:rStyle w:val="None"/>
          <w:color w:val="000000"/>
          <w:u w:color="000000"/>
          <w:rtl w:val="0"/>
          <w:lang w:val="pt-PT"/>
        </w:rPr>
        <w:t>çã</w:t>
      </w:r>
      <w:r>
        <w:rPr>
          <w:rStyle w:val="None"/>
          <w:color w:val="000000"/>
          <w:u w:color="000000"/>
          <w:rtl w:val="0"/>
          <w:lang w:val="pt-PT"/>
        </w:rPr>
        <w:t xml:space="preserve">o da pobreza: </w:t>
      </w:r>
    </w:p>
    <w:p>
      <w:pPr>
        <w:pStyle w:val="Body B"/>
        <w:spacing w:after="120"/>
        <w:ind w:left="2410" w:firstLine="0"/>
        <w:jc w:val="both"/>
        <w:rPr>
          <w:rStyle w:val="None A"/>
          <w:lang w:val="pt-PT"/>
        </w:rPr>
      </w:pPr>
      <w:r>
        <w:rPr>
          <w:rStyle w:val="None A"/>
          <w:rtl w:val="0"/>
          <w:lang w:val="pt-PT"/>
        </w:rPr>
        <w:t>Ao mesmo tempo em que o pais se conscientiza da necessidade de fazer situa</w:t>
      </w:r>
      <w:r>
        <w:rPr>
          <w:rStyle w:val="None A"/>
          <w:rtl w:val="0"/>
          <w:lang w:val="pt-PT"/>
        </w:rPr>
        <w:t>çã</w:t>
      </w:r>
      <w:r>
        <w:rPr>
          <w:rStyle w:val="None A"/>
          <w:rtl w:val="0"/>
          <w:lang w:val="pt-PT"/>
        </w:rPr>
        <w:t>o dos seus 50 milh</w:t>
      </w:r>
      <w:r>
        <w:rPr>
          <w:rStyle w:val="None A"/>
          <w:rtl w:val="0"/>
          <w:lang w:val="pt-PT"/>
        </w:rPr>
        <w:t>õ</w:t>
      </w:r>
      <w:r>
        <w:rPr>
          <w:rStyle w:val="None A"/>
          <w:rtl w:val="0"/>
          <w:lang w:val="pt-PT"/>
        </w:rPr>
        <w:t>es de miser</w:t>
      </w:r>
      <w:r>
        <w:rPr>
          <w:rStyle w:val="None A"/>
          <w:rtl w:val="0"/>
          <w:lang w:val="pt-PT"/>
        </w:rPr>
        <w:t>á</w:t>
      </w:r>
      <w:r>
        <w:rPr>
          <w:rStyle w:val="None A"/>
          <w:rtl w:val="0"/>
          <w:lang w:val="pt-PT"/>
        </w:rPr>
        <w:t xml:space="preserve">veis e cria programas como o FOME ZERO, o emperramento dos sistemas de licenciamento conduz </w:t>
      </w:r>
      <w:r>
        <w:rPr>
          <w:rStyle w:val="None A"/>
          <w:rtl w:val="0"/>
          <w:lang w:val="pt-PT"/>
        </w:rPr>
        <w:t xml:space="preserve">à </w:t>
      </w:r>
      <w:r>
        <w:rPr>
          <w:rStyle w:val="None A"/>
          <w:rtl w:val="0"/>
          <w:lang w:val="pt-PT"/>
        </w:rPr>
        <w:t xml:space="preserve">fome. </w:t>
      </w:r>
      <w:r>
        <w:rPr>
          <w:rStyle w:val="None"/>
          <w:sz w:val="20"/>
          <w:szCs w:val="20"/>
          <w:rtl w:val="0"/>
          <w:lang w:val="pt-PT"/>
        </w:rPr>
        <w:t>[</w:t>
      </w:r>
      <w:r>
        <w:rPr>
          <w:rStyle w:val="None"/>
          <w:sz w:val="20"/>
          <w:szCs w:val="20"/>
          <w:rtl w:val="0"/>
          <w:lang w:val="pt-PT"/>
        </w:rPr>
        <w:t>…</w:t>
      </w:r>
      <w:r>
        <w:rPr>
          <w:rStyle w:val="None"/>
          <w:sz w:val="20"/>
          <w:szCs w:val="20"/>
          <w:rtl w:val="0"/>
          <w:lang w:val="pt-PT"/>
        </w:rPr>
        <w:t>]</w:t>
      </w:r>
      <w:r>
        <w:rPr>
          <w:rStyle w:val="None A"/>
          <w:rtl w:val="0"/>
          <w:lang w:val="pt-PT"/>
        </w:rPr>
        <w:t xml:space="preserve"> Os empreendedores, em muitos casos desistem ou mudam de local e at</w:t>
      </w:r>
      <w:r>
        <w:rPr>
          <w:rStyle w:val="None A"/>
          <w:rtl w:val="0"/>
          <w:lang w:val="pt-PT"/>
        </w:rPr>
        <w:t xml:space="preserve">é </w:t>
      </w:r>
      <w:r>
        <w:rPr>
          <w:rStyle w:val="None A"/>
          <w:rtl w:val="0"/>
          <w:lang w:val="pt-PT"/>
        </w:rPr>
        <w:t>de pais. Limita-se assim a gera</w:t>
      </w:r>
      <w:r>
        <w:rPr>
          <w:rStyle w:val="None A"/>
          <w:rtl w:val="0"/>
          <w:lang w:val="pt-PT"/>
        </w:rPr>
        <w:t>çã</w:t>
      </w:r>
      <w:r>
        <w:rPr>
          <w:rStyle w:val="None A"/>
          <w:rtl w:val="0"/>
          <w:lang w:val="pt-PT"/>
        </w:rPr>
        <w:t>o de emprego e de renda, indispens</w:t>
      </w:r>
      <w:r>
        <w:rPr>
          <w:rStyle w:val="None A"/>
          <w:rtl w:val="0"/>
          <w:lang w:val="pt-PT"/>
        </w:rPr>
        <w:t>á</w:t>
      </w:r>
      <w:r>
        <w:rPr>
          <w:rStyle w:val="None A"/>
          <w:rtl w:val="0"/>
          <w:lang w:val="pt-PT"/>
        </w:rPr>
        <w:t>vel para tornar sustent</w:t>
      </w:r>
      <w:r>
        <w:rPr>
          <w:rStyle w:val="None A"/>
          <w:rtl w:val="0"/>
          <w:lang w:val="pt-PT"/>
        </w:rPr>
        <w:t>á</w:t>
      </w:r>
      <w:r>
        <w:rPr>
          <w:rStyle w:val="None A"/>
          <w:rtl w:val="0"/>
          <w:lang w:val="pt-PT"/>
        </w:rPr>
        <w:t>veis os programas sociais de combate a mis</w:t>
      </w:r>
      <w:r>
        <w:rPr>
          <w:rStyle w:val="None A"/>
          <w:rtl w:val="0"/>
          <w:lang w:val="pt-PT"/>
        </w:rPr>
        <w:t>é</w:t>
      </w:r>
      <w:r>
        <w:rPr>
          <w:rStyle w:val="None A"/>
          <w:rtl w:val="0"/>
          <w:lang w:val="pt-PT"/>
        </w:rPr>
        <w:t xml:space="preserve">ria. </w:t>
      </w:r>
    </w:p>
    <w:p>
      <w:pPr>
        <w:pStyle w:val="Body B"/>
        <w:spacing w:after="120"/>
        <w:ind w:left="2880" w:firstLine="0"/>
        <w:jc w:val="both"/>
        <w:rPr>
          <w:rStyle w:val="None A"/>
          <w:lang w:val="pt-PT"/>
        </w:rPr>
      </w:pPr>
      <w:r>
        <w:rPr>
          <w:rStyle w:val="None A"/>
          <w:rtl w:val="0"/>
          <w:lang w:val="pt-PT"/>
        </w:rPr>
        <w:t xml:space="preserve">    </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O exerc</w:t>
      </w:r>
      <w:r>
        <w:rPr>
          <w:rStyle w:val="None"/>
          <w:color w:val="000000"/>
          <w:u w:color="000000"/>
          <w:rtl w:val="0"/>
          <w:lang w:val="pt-PT"/>
        </w:rPr>
        <w:t>í</w:t>
      </w:r>
      <w:r>
        <w:rPr>
          <w:rStyle w:val="None"/>
          <w:color w:val="000000"/>
          <w:u w:color="000000"/>
          <w:rtl w:val="0"/>
          <w:lang w:val="pt-PT"/>
        </w:rPr>
        <w:t>cio do poder de policia estatal, excepcionalmente outorgado ao Estado para interven</w:t>
      </w:r>
      <w:r>
        <w:rPr>
          <w:rStyle w:val="None"/>
          <w:color w:val="000000"/>
          <w:u w:color="000000"/>
          <w:rtl w:val="0"/>
          <w:lang w:val="pt-PT"/>
        </w:rPr>
        <w:t>çã</w:t>
      </w:r>
      <w:r>
        <w:rPr>
          <w:rStyle w:val="None"/>
          <w:color w:val="000000"/>
          <w:u w:color="000000"/>
          <w:rtl w:val="0"/>
          <w:lang w:val="pt-PT"/>
        </w:rPr>
        <w:t xml:space="preserve">o na iniciativa privada e no direito a propriedade, ainda que em prol dos direitos difusos coletivos </w:t>
      </w:r>
      <w:r>
        <w:rPr>
          <w:rStyle w:val="None"/>
          <w:color w:val="000000"/>
          <w:u w:color="000000"/>
          <w:rtl w:val="0"/>
          <w:lang w:val="pt-PT"/>
        </w:rPr>
        <w:t xml:space="preserve">é </w:t>
      </w:r>
      <w:r>
        <w:rPr>
          <w:rStyle w:val="None"/>
          <w:color w:val="000000"/>
          <w:u w:color="000000"/>
          <w:rtl w:val="0"/>
          <w:lang w:val="pt-PT"/>
        </w:rPr>
        <w:t>incompat</w:t>
      </w:r>
      <w:r>
        <w:rPr>
          <w:rStyle w:val="None"/>
          <w:color w:val="000000"/>
          <w:u w:color="000000"/>
          <w:rtl w:val="0"/>
          <w:lang w:val="pt-PT"/>
        </w:rPr>
        <w:t>í</w:t>
      </w:r>
      <w:r>
        <w:rPr>
          <w:rStyle w:val="None"/>
          <w:color w:val="000000"/>
          <w:u w:color="000000"/>
          <w:rtl w:val="0"/>
          <w:lang w:val="pt-PT"/>
        </w:rPr>
        <w:t>vel com a a</w:t>
      </w:r>
      <w:r>
        <w:rPr>
          <w:rStyle w:val="None"/>
          <w:color w:val="000000"/>
          <w:u w:color="000000"/>
          <w:rtl w:val="0"/>
          <w:lang w:val="pt-PT"/>
        </w:rPr>
        <w:t>çã</w:t>
      </w:r>
      <w:r>
        <w:rPr>
          <w:rStyle w:val="None"/>
          <w:color w:val="000000"/>
          <w:u w:color="000000"/>
          <w:rtl w:val="0"/>
          <w:lang w:val="pt-PT"/>
        </w:rPr>
        <w:t>o ineficiente e morosa do Estado, tampouco com a a</w:t>
      </w:r>
      <w:r>
        <w:rPr>
          <w:rStyle w:val="None"/>
          <w:color w:val="000000"/>
          <w:u w:color="000000"/>
          <w:rtl w:val="0"/>
          <w:lang w:val="pt-PT"/>
        </w:rPr>
        <w:t>çã</w:t>
      </w:r>
      <w:r>
        <w:rPr>
          <w:rStyle w:val="None"/>
          <w:color w:val="000000"/>
          <w:u w:color="000000"/>
          <w:rtl w:val="0"/>
          <w:lang w:val="pt-PT"/>
        </w:rPr>
        <w:t>o discricion</w:t>
      </w:r>
      <w:r>
        <w:rPr>
          <w:rStyle w:val="None"/>
          <w:color w:val="000000"/>
          <w:u w:color="000000"/>
          <w:rtl w:val="0"/>
          <w:lang w:val="pt-PT"/>
        </w:rPr>
        <w:t>á</w:t>
      </w:r>
      <w:r>
        <w:rPr>
          <w:rStyle w:val="None"/>
          <w:color w:val="000000"/>
          <w:u w:color="000000"/>
          <w:rtl w:val="0"/>
          <w:lang w:val="pt-PT"/>
        </w:rPr>
        <w:t>ria desvinculada, capaz de comprometer sua imparcialidade na gest</w:t>
      </w:r>
      <w:r>
        <w:rPr>
          <w:rStyle w:val="None"/>
          <w:color w:val="000000"/>
          <w:u w:color="000000"/>
          <w:rtl w:val="0"/>
          <w:lang w:val="pt-PT"/>
        </w:rPr>
        <w:t>ã</w:t>
      </w:r>
      <w:r>
        <w:rPr>
          <w:rStyle w:val="None"/>
          <w:color w:val="000000"/>
          <w:u w:color="000000"/>
          <w:rtl w:val="0"/>
          <w:lang w:val="pt-PT"/>
        </w:rPr>
        <w:t>o do interesse p</w:t>
      </w:r>
      <w:r>
        <w:rPr>
          <w:rStyle w:val="None"/>
          <w:color w:val="000000"/>
          <w:u w:color="000000"/>
          <w:rtl w:val="0"/>
          <w:lang w:val="pt-PT"/>
        </w:rPr>
        <w:t>ú</w:t>
      </w:r>
      <w:r>
        <w:rPr>
          <w:rStyle w:val="None"/>
          <w:color w:val="000000"/>
          <w:u w:color="000000"/>
          <w:rtl w:val="0"/>
          <w:lang w:val="pt-PT"/>
        </w:rPr>
        <w:t>blico.</w:t>
      </w:r>
    </w:p>
    <w:p>
      <w:pPr>
        <w:pStyle w:val="List Paragraph"/>
        <w:keepNext w:val="0"/>
        <w:spacing w:line="360" w:lineRule="auto"/>
        <w:ind w:left="0" w:firstLine="720"/>
        <w:jc w:val="both"/>
        <w:rPr>
          <w:rStyle w:val="None A"/>
          <w:lang w:val="pt-PT"/>
        </w:rPr>
      </w:pPr>
      <w:r>
        <w:rPr>
          <w:rStyle w:val="None"/>
          <w:color w:val="000000"/>
          <w:u w:color="000000"/>
          <w:rtl w:val="0"/>
          <w:lang w:val="pt-PT"/>
        </w:rPr>
        <w:t>Registra-se que a morosidade nos procedimentos judiciais e administrativos configura viola</w:t>
      </w:r>
      <w:r>
        <w:rPr>
          <w:rStyle w:val="None"/>
          <w:color w:val="000000"/>
          <w:u w:color="000000"/>
          <w:rtl w:val="0"/>
          <w:lang w:val="pt-PT"/>
        </w:rPr>
        <w:t>çã</w:t>
      </w:r>
      <w:r>
        <w:rPr>
          <w:rStyle w:val="None"/>
          <w:color w:val="000000"/>
          <w:u w:color="000000"/>
          <w:rtl w:val="0"/>
          <w:lang w:val="pt-PT"/>
        </w:rPr>
        <w:t>o de normas jur</w:t>
      </w:r>
      <w:r>
        <w:rPr>
          <w:rStyle w:val="None"/>
          <w:color w:val="000000"/>
          <w:u w:color="000000"/>
          <w:rtl w:val="0"/>
          <w:lang w:val="pt-PT"/>
        </w:rPr>
        <w:t>í</w:t>
      </w:r>
      <w:r>
        <w:rPr>
          <w:rStyle w:val="None"/>
          <w:color w:val="000000"/>
          <w:u w:color="000000"/>
          <w:rtl w:val="0"/>
          <w:lang w:val="pt-PT"/>
        </w:rPr>
        <w:t>dicas internacionais e constitucionais. Tanto o Pacto de S</w:t>
      </w:r>
      <w:r>
        <w:rPr>
          <w:rStyle w:val="None"/>
          <w:color w:val="000000"/>
          <w:u w:color="000000"/>
          <w:rtl w:val="0"/>
          <w:lang w:val="pt-PT"/>
        </w:rPr>
        <w:t>ã</w:t>
      </w:r>
      <w:r>
        <w:rPr>
          <w:rStyle w:val="None"/>
          <w:color w:val="000000"/>
          <w:u w:color="000000"/>
          <w:rtl w:val="0"/>
          <w:lang w:val="pt-PT"/>
        </w:rPr>
        <w:t>o Jos</w:t>
      </w:r>
      <w:r>
        <w:rPr>
          <w:rStyle w:val="None"/>
          <w:color w:val="000000"/>
          <w:u w:color="000000"/>
          <w:rtl w:val="0"/>
          <w:lang w:val="pt-PT"/>
        </w:rPr>
        <w:t xml:space="preserve">é </w:t>
      </w:r>
      <w:r>
        <w:rPr>
          <w:rStyle w:val="None"/>
          <w:color w:val="000000"/>
          <w:u w:color="000000"/>
          <w:rtl w:val="0"/>
          <w:lang w:val="pt-PT"/>
        </w:rPr>
        <w:t>da Costa Rica (Conven</w:t>
      </w:r>
      <w:r>
        <w:rPr>
          <w:rStyle w:val="None"/>
          <w:color w:val="000000"/>
          <w:u w:color="000000"/>
          <w:rtl w:val="0"/>
          <w:lang w:val="pt-PT"/>
        </w:rPr>
        <w:t>çã</w:t>
      </w:r>
      <w:r>
        <w:rPr>
          <w:rStyle w:val="None"/>
          <w:color w:val="000000"/>
          <w:u w:color="000000"/>
          <w:rtl w:val="0"/>
          <w:lang w:val="pt-PT"/>
        </w:rPr>
        <w:t>o Americana de Direitos Humanos) (SALIBA, 2016, p.159)</w:t>
      </w:r>
      <w:r>
        <w:rPr>
          <w:rStyle w:val="None"/>
          <w:color w:val="000000"/>
          <w:u w:color="000000"/>
          <w:vertAlign w:val="superscript"/>
          <w:rtl w:val="0"/>
          <w:lang w:val="pt-PT"/>
        </w:rPr>
        <w:t xml:space="preserve"> </w:t>
      </w:r>
      <w:r>
        <w:rPr>
          <w:rStyle w:val="None"/>
          <w:color w:val="000000"/>
          <w:u w:color="000000"/>
          <w:vertAlign w:val="superscript"/>
          <w:lang w:val="pt-PT"/>
        </w:rPr>
        <w:footnoteReference w:id="6"/>
      </w:r>
      <w:r>
        <w:rPr>
          <w:rStyle w:val="None"/>
          <w:color w:val="000000"/>
          <w:u w:color="000000"/>
          <w:rtl w:val="0"/>
          <w:lang w:val="pt-PT"/>
        </w:rPr>
        <w:t>, recepcionado na ordem jur</w:t>
      </w:r>
      <w:r>
        <w:rPr>
          <w:rStyle w:val="None"/>
          <w:color w:val="000000"/>
          <w:u w:color="000000"/>
          <w:rtl w:val="0"/>
          <w:lang w:val="pt-PT"/>
        </w:rPr>
        <w:t>í</w:t>
      </w:r>
      <w:r>
        <w:rPr>
          <w:rStyle w:val="None"/>
          <w:color w:val="000000"/>
          <w:u w:color="000000"/>
          <w:rtl w:val="0"/>
          <w:lang w:val="pt-PT"/>
        </w:rPr>
        <w:t>dica nacional como norma supralegal, consoante entendimento do Supremo Tribunal Federal, quanto a pr</w:t>
      </w:r>
      <w:r>
        <w:rPr>
          <w:rStyle w:val="None"/>
          <w:color w:val="000000"/>
          <w:u w:color="000000"/>
          <w:rtl w:val="0"/>
          <w:lang w:val="pt-PT"/>
        </w:rPr>
        <w:t>ó</w:t>
      </w:r>
      <w:r>
        <w:rPr>
          <w:rStyle w:val="None"/>
          <w:color w:val="000000"/>
          <w:u w:color="000000"/>
          <w:rtl w:val="0"/>
          <w:lang w:val="pt-PT"/>
        </w:rPr>
        <w:t>pria Constitui</w:t>
      </w:r>
      <w:r>
        <w:rPr>
          <w:rStyle w:val="None"/>
          <w:color w:val="000000"/>
          <w:u w:color="000000"/>
          <w:rtl w:val="0"/>
          <w:lang w:val="pt-PT"/>
        </w:rPr>
        <w:t>çã</w:t>
      </w:r>
      <w:r>
        <w:rPr>
          <w:rStyle w:val="None"/>
          <w:color w:val="000000"/>
          <w:u w:color="000000"/>
          <w:rtl w:val="0"/>
          <w:lang w:val="pt-PT"/>
        </w:rPr>
        <w:t xml:space="preserve">o Federal, em seu </w:t>
      </w:r>
      <w:r>
        <w:rPr>
          <w:rStyle w:val="None"/>
          <w:color w:val="000000"/>
          <w:u w:color="000000"/>
          <w:shd w:val="clear" w:color="auto" w:fill="ffffff"/>
          <w:rtl w:val="0"/>
          <w:lang w:val="pt-PT"/>
        </w:rPr>
        <w:t>art. 5</w:t>
      </w:r>
      <w:r>
        <w:rPr>
          <w:rStyle w:val="None"/>
          <w:color w:val="000000"/>
          <w:u w:color="000000"/>
          <w:shd w:val="clear" w:color="auto" w:fill="ffffff"/>
          <w:rtl w:val="0"/>
          <w:lang w:val="pt-PT"/>
        </w:rPr>
        <w:t>º</w:t>
      </w:r>
      <w:r>
        <w:rPr>
          <w:rStyle w:val="None"/>
          <w:color w:val="000000"/>
          <w:u w:color="000000"/>
          <w:rtl w:val="0"/>
          <w:lang w:val="pt-PT"/>
        </w:rPr>
        <w:t xml:space="preserve">, </w:t>
      </w:r>
      <w:r>
        <w:rPr>
          <w:rStyle w:val="None"/>
          <w:color w:val="000000"/>
          <w:u w:color="000000"/>
          <w:shd w:val="clear" w:color="auto" w:fill="ffffff"/>
          <w:rtl w:val="0"/>
          <w:lang w:val="pt-PT"/>
        </w:rPr>
        <w:t>inciso LXXVIII (SALIBA, 2016, p.12)</w:t>
      </w:r>
      <w:r>
        <w:rPr>
          <w:rStyle w:val="None"/>
          <w:color w:val="000000"/>
          <w:u w:color="000000"/>
          <w:shd w:val="clear" w:color="auto" w:fill="ffffff"/>
          <w:vertAlign w:val="superscript"/>
          <w:lang w:val="pt-PT"/>
        </w:rPr>
        <w:footnoteReference w:id="7"/>
      </w:r>
      <w:r>
        <w:rPr>
          <w:rStyle w:val="None"/>
          <w:color w:val="000000"/>
          <w:u w:color="000000"/>
          <w:shd w:val="clear" w:color="auto" w:fill="ffffff"/>
          <w:rtl w:val="0"/>
          <w:lang w:val="pt-PT"/>
        </w:rPr>
        <w:t xml:space="preserve"> estabelecem o direito a uma dura</w:t>
      </w:r>
      <w:r>
        <w:rPr>
          <w:rStyle w:val="None"/>
          <w:color w:val="000000"/>
          <w:u w:color="000000"/>
          <w:shd w:val="clear" w:color="auto" w:fill="ffffff"/>
          <w:rtl w:val="0"/>
          <w:lang w:val="pt-PT"/>
        </w:rPr>
        <w:t>çã</w:t>
      </w:r>
      <w:r>
        <w:rPr>
          <w:rStyle w:val="None"/>
          <w:color w:val="000000"/>
          <w:u w:color="000000"/>
          <w:shd w:val="clear" w:color="auto" w:fill="ffffff"/>
          <w:rtl w:val="0"/>
          <w:lang w:val="pt-PT"/>
        </w:rPr>
        <w:t>o razo</w:t>
      </w:r>
      <w:r>
        <w:rPr>
          <w:rStyle w:val="None"/>
          <w:color w:val="000000"/>
          <w:u w:color="000000"/>
          <w:shd w:val="clear" w:color="auto" w:fill="ffffff"/>
          <w:rtl w:val="0"/>
          <w:lang w:val="pt-PT"/>
        </w:rPr>
        <w:t>á</w:t>
      </w:r>
      <w:r>
        <w:rPr>
          <w:rStyle w:val="None"/>
          <w:color w:val="000000"/>
          <w:u w:color="000000"/>
          <w:shd w:val="clear" w:color="auto" w:fill="ffffff"/>
          <w:rtl w:val="0"/>
          <w:lang w:val="pt-PT"/>
        </w:rPr>
        <w:t xml:space="preserve">vel dos procedimentos. </w:t>
      </w:r>
    </w:p>
    <w:p>
      <w:pPr>
        <w:pStyle w:val="List Paragraph"/>
        <w:keepNext w:val="0"/>
        <w:spacing w:line="360" w:lineRule="auto"/>
        <w:ind w:left="0" w:firstLine="720"/>
        <w:jc w:val="both"/>
        <w:rPr>
          <w:rStyle w:val="None"/>
          <w:b w:val="1"/>
          <w:bCs w:val="1"/>
          <w:color w:val="000000"/>
          <w:u w:color="000000"/>
          <w:lang w:val="pt-PT"/>
        </w:rPr>
      </w:pPr>
      <w:r>
        <w:rPr>
          <w:rStyle w:val="None"/>
          <w:color w:val="000000"/>
          <w:u w:color="000000"/>
          <w:rtl w:val="0"/>
          <w:lang w:val="pt-PT"/>
        </w:rPr>
        <w:t>Outrossim, a discricionariedade de que se tem revestido o procedimento e a inseguran</w:t>
      </w:r>
      <w:r>
        <w:rPr>
          <w:rStyle w:val="None"/>
          <w:color w:val="000000"/>
          <w:u w:color="000000"/>
          <w:rtl w:val="0"/>
          <w:lang w:val="pt-PT"/>
        </w:rPr>
        <w:t>ç</w:t>
      </w:r>
      <w:r>
        <w:rPr>
          <w:rStyle w:val="None"/>
          <w:color w:val="000000"/>
          <w:u w:color="000000"/>
          <w:rtl w:val="0"/>
          <w:lang w:val="pt-PT"/>
        </w:rPr>
        <w:t>a havida no processo de an</w:t>
      </w:r>
      <w:r>
        <w:rPr>
          <w:rStyle w:val="None"/>
          <w:color w:val="000000"/>
          <w:u w:color="000000"/>
          <w:rtl w:val="0"/>
          <w:lang w:val="pt-PT"/>
        </w:rPr>
        <w:t>á</w:t>
      </w:r>
      <w:r>
        <w:rPr>
          <w:rStyle w:val="None"/>
          <w:color w:val="000000"/>
          <w:u w:color="000000"/>
          <w:rtl w:val="0"/>
          <w:lang w:val="pt-PT"/>
        </w:rPr>
        <w:t>lise revelam que se tem dado ao licenciamento, n</w:t>
      </w:r>
      <w:r>
        <w:rPr>
          <w:rStyle w:val="None"/>
          <w:color w:val="000000"/>
          <w:u w:color="000000"/>
          <w:rtl w:val="0"/>
          <w:lang w:val="pt-PT"/>
        </w:rPr>
        <w:t>ã</w:t>
      </w:r>
      <w:r>
        <w:rPr>
          <w:rStyle w:val="None"/>
          <w:color w:val="000000"/>
          <w:u w:color="000000"/>
          <w:rtl w:val="0"/>
          <w:lang w:val="pt-PT"/>
        </w:rPr>
        <w:t>o raro, t</w:t>
      </w:r>
      <w:r>
        <w:rPr>
          <w:rStyle w:val="None"/>
          <w:color w:val="000000"/>
          <w:u w:color="000000"/>
          <w:rtl w:val="0"/>
          <w:lang w:val="pt-PT"/>
        </w:rPr>
        <w:t>ô</w:t>
      </w:r>
      <w:r>
        <w:rPr>
          <w:rStyle w:val="None"/>
          <w:color w:val="000000"/>
          <w:u w:color="000000"/>
          <w:rtl w:val="0"/>
          <w:lang w:val="pt-PT"/>
        </w:rPr>
        <w:t>nica punitiva, sob premissa da tutela ambiental. Resta claro ainda o descompromisso com o princ</w:t>
      </w:r>
      <w:r>
        <w:rPr>
          <w:rStyle w:val="None"/>
          <w:color w:val="000000"/>
          <w:u w:color="000000"/>
          <w:rtl w:val="0"/>
          <w:lang w:val="pt-PT"/>
        </w:rPr>
        <w:t>í</w:t>
      </w:r>
      <w:r>
        <w:rPr>
          <w:rStyle w:val="None"/>
          <w:color w:val="000000"/>
          <w:u w:color="000000"/>
          <w:rtl w:val="0"/>
          <w:lang w:val="pt-PT"/>
        </w:rPr>
        <w:t>pio da efici</w:t>
      </w:r>
      <w:r>
        <w:rPr>
          <w:rStyle w:val="None"/>
          <w:color w:val="000000"/>
          <w:u w:color="000000"/>
          <w:rtl w:val="0"/>
          <w:lang w:val="pt-PT"/>
        </w:rPr>
        <w:t>ê</w:t>
      </w:r>
      <w:r>
        <w:rPr>
          <w:rStyle w:val="None"/>
          <w:color w:val="000000"/>
          <w:u w:color="000000"/>
          <w:rtl w:val="0"/>
          <w:lang w:val="pt-PT"/>
        </w:rPr>
        <w:t>ncia da Administra</w:t>
      </w:r>
      <w:r>
        <w:rPr>
          <w:rStyle w:val="None"/>
          <w:color w:val="000000"/>
          <w:u w:color="000000"/>
          <w:rtl w:val="0"/>
          <w:lang w:val="pt-PT"/>
        </w:rPr>
        <w:t>çã</w:t>
      </w:r>
      <w:r>
        <w:rPr>
          <w:rStyle w:val="None"/>
          <w:color w:val="000000"/>
          <w:u w:color="000000"/>
          <w:rtl w:val="0"/>
          <w:lang w:val="pt-PT"/>
        </w:rPr>
        <w:t>o P</w:t>
      </w:r>
      <w:r>
        <w:rPr>
          <w:rStyle w:val="None"/>
          <w:color w:val="000000"/>
          <w:u w:color="000000"/>
          <w:rtl w:val="0"/>
          <w:lang w:val="pt-PT"/>
        </w:rPr>
        <w:t>ú</w:t>
      </w:r>
      <w:r>
        <w:rPr>
          <w:rStyle w:val="None"/>
          <w:color w:val="000000"/>
          <w:u w:color="000000"/>
          <w:rtl w:val="0"/>
          <w:lang w:val="pt-PT"/>
        </w:rPr>
        <w:t>blica preceituado no art.37 da CF/88.</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  Como afirmam FIORILLO </w:t>
      </w:r>
      <w:r>
        <w:rPr>
          <w:rStyle w:val="None"/>
          <w:i w:val="1"/>
          <w:iCs w:val="1"/>
          <w:color w:val="000000"/>
          <w:u w:color="000000"/>
          <w:rtl w:val="0"/>
          <w:lang w:val="pt-PT"/>
        </w:rPr>
        <w:t>et al</w:t>
      </w:r>
      <w:r>
        <w:rPr>
          <w:rStyle w:val="None"/>
          <w:color w:val="000000"/>
          <w:u w:color="000000"/>
          <w:rtl w:val="0"/>
          <w:lang w:val="pt-PT"/>
        </w:rPr>
        <w:t xml:space="preserve">. (2011), </w:t>
      </w:r>
      <w:r>
        <w:rPr>
          <w:rStyle w:val="None"/>
          <w:color w:val="000000"/>
          <w:u w:color="000000"/>
          <w:rtl w:val="0"/>
          <w:lang w:val="pt-PT"/>
        </w:rPr>
        <w:t xml:space="preserve">é </w:t>
      </w:r>
      <w:r>
        <w:rPr>
          <w:rStyle w:val="None"/>
          <w:color w:val="000000"/>
          <w:u w:color="000000"/>
          <w:rtl w:val="0"/>
          <w:lang w:val="pt-PT"/>
        </w:rPr>
        <w:t>necess</w:t>
      </w:r>
      <w:r>
        <w:rPr>
          <w:rStyle w:val="None"/>
          <w:color w:val="000000"/>
          <w:u w:color="000000"/>
          <w:rtl w:val="0"/>
          <w:lang w:val="pt-PT"/>
        </w:rPr>
        <w:t>á</w:t>
      </w:r>
      <w:r>
        <w:rPr>
          <w:rStyle w:val="None"/>
          <w:color w:val="000000"/>
          <w:u w:color="000000"/>
          <w:rtl w:val="0"/>
          <w:lang w:val="pt-PT"/>
        </w:rPr>
        <w:t>rio introduzir maior seguran</w:t>
      </w:r>
      <w:r>
        <w:rPr>
          <w:rStyle w:val="None"/>
          <w:color w:val="000000"/>
          <w:u w:color="000000"/>
          <w:rtl w:val="0"/>
          <w:lang w:val="pt-PT"/>
        </w:rPr>
        <w:t>ç</w:t>
      </w:r>
      <w:r>
        <w:rPr>
          <w:rStyle w:val="None"/>
          <w:color w:val="000000"/>
          <w:u w:color="000000"/>
          <w:rtl w:val="0"/>
          <w:lang w:val="pt-PT"/>
        </w:rPr>
        <w:t>a no processo de an</w:t>
      </w:r>
      <w:r>
        <w:rPr>
          <w:rStyle w:val="None"/>
          <w:color w:val="000000"/>
          <w:u w:color="000000"/>
          <w:rtl w:val="0"/>
          <w:lang w:val="pt-PT"/>
        </w:rPr>
        <w:t>á</w:t>
      </w:r>
      <w:r>
        <w:rPr>
          <w:rStyle w:val="None"/>
          <w:color w:val="000000"/>
          <w:u w:color="000000"/>
          <w:rtl w:val="0"/>
          <w:lang w:val="pt-PT"/>
        </w:rPr>
        <w:t xml:space="preserve">lise dos licenciamentos, sem no entanto subtrair a autonomia de cada ente federativo e com isso se aprimorar o sistema preventivo, cujo instrumento fundamental </w:t>
      </w:r>
      <w:r>
        <w:rPr>
          <w:rStyle w:val="None"/>
          <w:color w:val="000000"/>
          <w:u w:color="000000"/>
          <w:rtl w:val="0"/>
          <w:lang w:val="pt-PT"/>
        </w:rPr>
        <w:t xml:space="preserve">é </w:t>
      </w:r>
      <w:r>
        <w:rPr>
          <w:rStyle w:val="None"/>
          <w:color w:val="000000"/>
          <w:u w:color="000000"/>
          <w:rtl w:val="0"/>
          <w:lang w:val="pt-PT"/>
        </w:rPr>
        <w:t>a an</w:t>
      </w:r>
      <w:r>
        <w:rPr>
          <w:rStyle w:val="None"/>
          <w:color w:val="000000"/>
          <w:u w:color="000000"/>
          <w:rtl w:val="0"/>
          <w:lang w:val="pt-PT"/>
        </w:rPr>
        <w:t>á</w:t>
      </w:r>
      <w:r>
        <w:rPr>
          <w:rStyle w:val="None"/>
          <w:color w:val="000000"/>
          <w:u w:color="000000"/>
          <w:rtl w:val="0"/>
          <w:lang w:val="pt-PT"/>
        </w:rPr>
        <w:t>lise criteriosa e a avalia</w:t>
      </w:r>
      <w:r>
        <w:rPr>
          <w:rStyle w:val="None"/>
          <w:color w:val="000000"/>
          <w:u w:color="000000"/>
          <w:rtl w:val="0"/>
          <w:lang w:val="pt-PT"/>
        </w:rPr>
        <w:t>çã</w:t>
      </w:r>
      <w:r>
        <w:rPr>
          <w:rStyle w:val="None"/>
          <w:color w:val="000000"/>
          <w:u w:color="000000"/>
          <w:rtl w:val="0"/>
          <w:lang w:val="pt-PT"/>
        </w:rPr>
        <w:t>o adequada e competente dos impactos ambientais que ocorrer</w:t>
      </w:r>
      <w:r>
        <w:rPr>
          <w:rStyle w:val="None"/>
          <w:color w:val="000000"/>
          <w:u w:color="000000"/>
          <w:rtl w:val="0"/>
          <w:lang w:val="pt-PT"/>
        </w:rPr>
        <w:t>ã</w:t>
      </w:r>
      <w:r>
        <w:rPr>
          <w:rStyle w:val="None"/>
          <w:color w:val="000000"/>
          <w:u w:color="000000"/>
          <w:rtl w:val="0"/>
          <w:lang w:val="pt-PT"/>
        </w:rPr>
        <w:t>o.</w:t>
      </w:r>
    </w:p>
    <w:p>
      <w:pPr>
        <w:pStyle w:val="List Paragraph"/>
        <w:keepNext w:val="0"/>
        <w:spacing w:line="360" w:lineRule="auto"/>
        <w:ind w:left="0" w:firstLine="720"/>
        <w:jc w:val="both"/>
        <w:rPr>
          <w:rStyle w:val="None"/>
          <w:color w:val="000000"/>
          <w:u w:color="000000"/>
          <w:lang w:val="pt-PT"/>
        </w:rPr>
      </w:pPr>
      <w:r>
        <w:rPr>
          <w:rStyle w:val="None"/>
          <w:color w:val="000000"/>
          <w:u w:color="000000"/>
          <w:rtl w:val="0"/>
          <w:lang w:val="pt-PT"/>
        </w:rPr>
        <w:t>A par de tais quest</w:t>
      </w:r>
      <w:r>
        <w:rPr>
          <w:rStyle w:val="None"/>
          <w:color w:val="000000"/>
          <w:u w:color="000000"/>
          <w:rtl w:val="0"/>
          <w:lang w:val="pt-PT"/>
        </w:rPr>
        <w:t>õ</w:t>
      </w:r>
      <w:r>
        <w:rPr>
          <w:rStyle w:val="None"/>
          <w:color w:val="000000"/>
          <w:u w:color="000000"/>
          <w:rtl w:val="0"/>
          <w:lang w:val="pt-PT"/>
        </w:rPr>
        <w:t>es, o licenciamento tem sido visto pelos setores econ</w:t>
      </w:r>
      <w:r>
        <w:rPr>
          <w:rStyle w:val="None"/>
          <w:color w:val="000000"/>
          <w:u w:color="000000"/>
          <w:rtl w:val="0"/>
          <w:lang w:val="pt-PT"/>
        </w:rPr>
        <w:t>ô</w:t>
      </w:r>
      <w:r>
        <w:rPr>
          <w:rStyle w:val="None"/>
          <w:color w:val="000000"/>
          <w:u w:color="000000"/>
          <w:rtl w:val="0"/>
          <w:lang w:val="pt-PT"/>
        </w:rPr>
        <w:t xml:space="preserve">micos a ele adstritos, como grave </w:t>
      </w:r>
      <w:r>
        <w:rPr>
          <w:rStyle w:val="None"/>
          <w:color w:val="000000"/>
          <w:u w:color="000000"/>
          <w:rtl w:val="0"/>
          <w:lang w:val="pt-PT"/>
        </w:rPr>
        <w:t>ó</w:t>
      </w:r>
      <w:r>
        <w:rPr>
          <w:rStyle w:val="None"/>
          <w:color w:val="000000"/>
          <w:u w:color="000000"/>
          <w:rtl w:val="0"/>
          <w:lang w:val="pt-PT"/>
        </w:rPr>
        <w:t>bice ao desenvolvimento econ</w:t>
      </w:r>
      <w:r>
        <w:rPr>
          <w:rStyle w:val="None"/>
          <w:color w:val="000000"/>
          <w:u w:color="000000"/>
          <w:rtl w:val="0"/>
          <w:lang w:val="pt-PT"/>
        </w:rPr>
        <w:t>ô</w:t>
      </w:r>
      <w:r>
        <w:rPr>
          <w:rStyle w:val="None"/>
          <w:color w:val="000000"/>
          <w:u w:color="000000"/>
          <w:rtl w:val="0"/>
          <w:lang w:val="pt-PT"/>
        </w:rPr>
        <w:t>mico (ROMA; P</w:t>
      </w:r>
      <w:r>
        <w:rPr>
          <w:rStyle w:val="None"/>
          <w:color w:val="000000"/>
          <w:u w:color="000000"/>
          <w:rtl w:val="0"/>
          <w:lang w:val="pt-PT"/>
        </w:rPr>
        <w:t>Ê</w:t>
      </w:r>
      <w:r>
        <w:rPr>
          <w:rStyle w:val="None"/>
          <w:color w:val="000000"/>
          <w:u w:color="000000"/>
          <w:rtl w:val="0"/>
          <w:lang w:val="pt-PT"/>
        </w:rPr>
        <w:t>GO, 2016).</w:t>
      </w:r>
      <w:r>
        <w:rPr>
          <w:rStyle w:val="None"/>
          <w:b w:val="1"/>
          <w:bCs w:val="1"/>
          <w:color w:val="000000"/>
          <w:u w:color="000000"/>
          <w:rtl w:val="0"/>
          <w:lang w:val="pt-PT"/>
        </w:rPr>
        <w:t xml:space="preserve"> </w:t>
      </w:r>
      <w:r>
        <w:rPr>
          <w:rStyle w:val="None"/>
          <w:color w:val="000000"/>
          <w:u w:color="000000"/>
          <w:rtl w:val="0"/>
          <w:lang w:val="pt-PT"/>
        </w:rPr>
        <w:t>Segundo o Boletim Regional, Urbano e Ambiental do IPEA (ROMA; P</w:t>
      </w:r>
      <w:r>
        <w:rPr>
          <w:rStyle w:val="None"/>
          <w:color w:val="000000"/>
          <w:u w:color="000000"/>
          <w:rtl w:val="0"/>
          <w:lang w:val="pt-PT"/>
        </w:rPr>
        <w:t>Ê</w:t>
      </w:r>
      <w:r>
        <w:rPr>
          <w:rStyle w:val="None"/>
          <w:color w:val="000000"/>
          <w:u w:color="000000"/>
          <w:rtl w:val="0"/>
          <w:lang w:val="pt-PT"/>
        </w:rPr>
        <w:t xml:space="preserve">GO, 2016) o licenciamento ambiental </w:t>
      </w:r>
      <w:r>
        <w:rPr>
          <w:rStyle w:val="None"/>
          <w:color w:val="000000"/>
          <w:u w:color="000000"/>
          <w:rtl w:val="0"/>
          <w:lang w:val="pt-PT"/>
        </w:rPr>
        <w:t xml:space="preserve">é </w:t>
      </w:r>
      <w:r>
        <w:rPr>
          <w:rStyle w:val="None"/>
          <w:color w:val="000000"/>
          <w:u w:color="000000"/>
          <w:rtl w:val="0"/>
          <w:lang w:val="pt-PT"/>
        </w:rPr>
        <w:t>uma das principais causas de atrasos e incrementos nos custos de obras, impactando em todo o setor econ</w:t>
      </w:r>
      <w:r>
        <w:rPr>
          <w:rStyle w:val="None"/>
          <w:color w:val="000000"/>
          <w:u w:color="000000"/>
          <w:rtl w:val="0"/>
          <w:lang w:val="pt-PT"/>
        </w:rPr>
        <w:t>ô</w:t>
      </w:r>
      <w:r>
        <w:rPr>
          <w:rStyle w:val="None"/>
          <w:color w:val="000000"/>
          <w:u w:color="000000"/>
          <w:rtl w:val="0"/>
          <w:lang w:val="pt-PT"/>
        </w:rPr>
        <w:t xml:space="preserve">mico, notadamente, nos empreendimentos relacionados a </w:t>
      </w:r>
      <w:r>
        <w:rPr>
          <w:rStyle w:val="None"/>
          <w:color w:val="000000"/>
          <w:u w:color="000000"/>
          <w:rtl w:val="0"/>
          <w:lang w:val="pt-PT"/>
        </w:rPr>
        <w:t>á</w:t>
      </w:r>
      <w:r>
        <w:rPr>
          <w:rStyle w:val="None"/>
          <w:color w:val="000000"/>
          <w:u w:color="000000"/>
          <w:rtl w:val="0"/>
          <w:lang w:val="pt-PT"/>
        </w:rPr>
        <w:t>rea de infraestrutura.</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O atual quadro pol</w:t>
      </w:r>
      <w:r>
        <w:rPr>
          <w:rStyle w:val="None"/>
          <w:color w:val="000000"/>
          <w:u w:color="000000"/>
          <w:rtl w:val="0"/>
          <w:lang w:val="pt-PT"/>
        </w:rPr>
        <w:t>í</w:t>
      </w:r>
      <w:r>
        <w:rPr>
          <w:rStyle w:val="None"/>
          <w:color w:val="000000"/>
          <w:u w:color="000000"/>
          <w:rtl w:val="0"/>
          <w:lang w:val="pt-PT"/>
        </w:rPr>
        <w:t>tico-econ</w:t>
      </w:r>
      <w:r>
        <w:rPr>
          <w:rStyle w:val="None"/>
          <w:color w:val="000000"/>
          <w:u w:color="000000"/>
          <w:rtl w:val="0"/>
          <w:lang w:val="pt-PT"/>
        </w:rPr>
        <w:t>ô</w:t>
      </w:r>
      <w:r>
        <w:rPr>
          <w:rStyle w:val="None"/>
          <w:color w:val="000000"/>
          <w:u w:color="000000"/>
          <w:rtl w:val="0"/>
          <w:lang w:val="pt-PT"/>
        </w:rPr>
        <w:t>mico do pa</w:t>
      </w:r>
      <w:r>
        <w:rPr>
          <w:rStyle w:val="None"/>
          <w:color w:val="000000"/>
          <w:u w:color="000000"/>
          <w:rtl w:val="0"/>
          <w:lang w:val="pt-PT"/>
        </w:rPr>
        <w:t>í</w:t>
      </w:r>
      <w:r>
        <w:rPr>
          <w:rStyle w:val="None"/>
          <w:color w:val="000000"/>
          <w:u w:color="000000"/>
          <w:rtl w:val="0"/>
          <w:lang w:val="pt-PT"/>
        </w:rPr>
        <w:t>s, com alta da infla</w:t>
      </w:r>
      <w:r>
        <w:rPr>
          <w:rStyle w:val="None"/>
          <w:color w:val="000000"/>
          <w:u w:color="000000"/>
          <w:rtl w:val="0"/>
          <w:lang w:val="pt-PT"/>
        </w:rPr>
        <w:t>çã</w:t>
      </w:r>
      <w:r>
        <w:rPr>
          <w:rStyle w:val="None"/>
          <w:color w:val="000000"/>
          <w:u w:color="000000"/>
          <w:rtl w:val="0"/>
          <w:lang w:val="pt-PT"/>
        </w:rPr>
        <w:t>o e o percentual de desemprego jamais experimentado na hist</w:t>
      </w:r>
      <w:r>
        <w:rPr>
          <w:rStyle w:val="None"/>
          <w:color w:val="000000"/>
          <w:u w:color="000000"/>
          <w:rtl w:val="0"/>
          <w:lang w:val="pt-PT"/>
        </w:rPr>
        <w:t>ó</w:t>
      </w:r>
      <w:r>
        <w:rPr>
          <w:rStyle w:val="None"/>
          <w:color w:val="000000"/>
          <w:u w:color="000000"/>
          <w:rtl w:val="0"/>
          <w:lang w:val="pt-PT"/>
        </w:rPr>
        <w:t>ria do Brasil, indica que o modelo de licenciamento ambiental hodiernamente adotado, necessita de aperfei</w:t>
      </w:r>
      <w:r>
        <w:rPr>
          <w:rStyle w:val="None"/>
          <w:color w:val="000000"/>
          <w:u w:color="000000"/>
          <w:rtl w:val="0"/>
          <w:lang w:val="pt-PT"/>
        </w:rPr>
        <w:t>ç</w:t>
      </w:r>
      <w:r>
        <w:rPr>
          <w:rStyle w:val="None"/>
          <w:color w:val="000000"/>
          <w:u w:color="000000"/>
          <w:rtl w:val="0"/>
          <w:lang w:val="pt-PT"/>
        </w:rPr>
        <w:t>oamento e celeridade para que se consubstancie em pr</w:t>
      </w:r>
      <w:r>
        <w:rPr>
          <w:rStyle w:val="None"/>
          <w:color w:val="000000"/>
          <w:u w:color="000000"/>
          <w:rtl w:val="0"/>
          <w:lang w:val="pt-PT"/>
        </w:rPr>
        <w:t>á</w:t>
      </w:r>
      <w:r>
        <w:rPr>
          <w:rStyle w:val="None"/>
          <w:color w:val="000000"/>
          <w:u w:color="000000"/>
          <w:rtl w:val="0"/>
          <w:lang w:val="pt-PT"/>
        </w:rPr>
        <w:t>tica eficaz de prote</w:t>
      </w:r>
      <w:r>
        <w:rPr>
          <w:rStyle w:val="None"/>
          <w:color w:val="000000"/>
          <w:u w:color="000000"/>
          <w:rtl w:val="0"/>
          <w:lang w:val="pt-PT"/>
        </w:rPr>
        <w:t>çã</w:t>
      </w:r>
      <w:r>
        <w:rPr>
          <w:rStyle w:val="None"/>
          <w:color w:val="000000"/>
          <w:u w:color="000000"/>
          <w:rtl w:val="0"/>
          <w:lang w:val="pt-PT"/>
        </w:rPr>
        <w:t>o ao meio ambiente e de indu</w:t>
      </w:r>
      <w:r>
        <w:rPr>
          <w:rStyle w:val="None"/>
          <w:color w:val="000000"/>
          <w:u w:color="000000"/>
          <w:rtl w:val="0"/>
          <w:lang w:val="pt-PT"/>
        </w:rPr>
        <w:t>çã</w:t>
      </w:r>
      <w:r>
        <w:rPr>
          <w:rStyle w:val="None"/>
          <w:color w:val="000000"/>
          <w:u w:color="000000"/>
          <w:rtl w:val="0"/>
          <w:lang w:val="pt-PT"/>
        </w:rPr>
        <w:t>o ao desenvolvimento sustent</w:t>
      </w:r>
      <w:r>
        <w:rPr>
          <w:rStyle w:val="None"/>
          <w:color w:val="000000"/>
          <w:u w:color="000000"/>
          <w:rtl w:val="0"/>
          <w:lang w:val="pt-PT"/>
        </w:rPr>
        <w:t>á</w:t>
      </w:r>
      <w:r>
        <w:rPr>
          <w:rStyle w:val="None"/>
          <w:color w:val="000000"/>
          <w:u w:color="000000"/>
          <w:rtl w:val="0"/>
          <w:lang w:val="pt-PT"/>
        </w:rPr>
        <w:t>vel.</w:t>
        <w:tab/>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No Congresso Nacional, tramitam dezenas de projetos de lei e uma Proposta de Emenda a Constitucional - PEC 65/15, propondo alternativas ao atual instrumento. </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No </w:t>
      </w:r>
      <w:r>
        <w:rPr>
          <w:rStyle w:val="None"/>
          <w:color w:val="000000"/>
          <w:u w:color="000000"/>
          <w:rtl w:val="0"/>
          <w:lang w:val="pt-PT"/>
        </w:rPr>
        <w:t>â</w:t>
      </w:r>
      <w:r>
        <w:rPr>
          <w:rStyle w:val="None"/>
          <w:color w:val="000000"/>
          <w:u w:color="000000"/>
          <w:rtl w:val="0"/>
          <w:lang w:val="pt-PT"/>
        </w:rPr>
        <w:t>mbito estadual, recentemente, foi sancionada a Lei 21.972/16, atrav</w:t>
      </w:r>
      <w:r>
        <w:rPr>
          <w:rStyle w:val="None"/>
          <w:color w:val="000000"/>
          <w:u w:color="000000"/>
          <w:rtl w:val="0"/>
          <w:lang w:val="pt-PT"/>
        </w:rPr>
        <w:t>é</w:t>
      </w:r>
      <w:r>
        <w:rPr>
          <w:rStyle w:val="None"/>
          <w:color w:val="000000"/>
          <w:u w:color="000000"/>
          <w:rtl w:val="0"/>
          <w:lang w:val="pt-PT"/>
        </w:rPr>
        <w:t>s da qual foram reestruturadas as unidades administrativas do SISEMA (Sistema Estadual do Meio Ambiente e Recursos H</w:t>
      </w:r>
      <w:r>
        <w:rPr>
          <w:rStyle w:val="None"/>
          <w:color w:val="000000"/>
          <w:u w:color="000000"/>
          <w:rtl w:val="0"/>
          <w:lang w:val="pt-PT"/>
        </w:rPr>
        <w:t>í</w:t>
      </w:r>
      <w:r>
        <w:rPr>
          <w:rStyle w:val="None"/>
          <w:color w:val="000000"/>
          <w:u w:color="000000"/>
          <w:rtl w:val="0"/>
          <w:lang w:val="pt-PT"/>
        </w:rPr>
        <w:t>dricos) e reformulado o modelo de licenciamento ambiental adotado no Estado de Minas Gerais, demonstrando a import</w:t>
      </w:r>
      <w:r>
        <w:rPr>
          <w:rStyle w:val="None"/>
          <w:color w:val="000000"/>
          <w:u w:color="000000"/>
          <w:rtl w:val="0"/>
          <w:lang w:val="pt-PT"/>
        </w:rPr>
        <w:t>â</w:t>
      </w:r>
      <w:r>
        <w:rPr>
          <w:rStyle w:val="None"/>
          <w:color w:val="000000"/>
          <w:u w:color="000000"/>
          <w:rtl w:val="0"/>
          <w:lang w:val="pt-PT"/>
        </w:rPr>
        <w:t>ncia e real necessidade de otimiza</w:t>
      </w:r>
      <w:r>
        <w:rPr>
          <w:rStyle w:val="None"/>
          <w:color w:val="000000"/>
          <w:u w:color="000000"/>
          <w:rtl w:val="0"/>
          <w:lang w:val="pt-PT"/>
        </w:rPr>
        <w:t>çã</w:t>
      </w:r>
      <w:r>
        <w:rPr>
          <w:rStyle w:val="None"/>
          <w:color w:val="000000"/>
          <w:u w:color="000000"/>
          <w:rtl w:val="0"/>
          <w:lang w:val="pt-PT"/>
        </w:rPr>
        <w:t>o do procedimento para que o licenciamento se consagre como instrumento publico eficaz de gest</w:t>
      </w:r>
      <w:r>
        <w:rPr>
          <w:rStyle w:val="None"/>
          <w:color w:val="000000"/>
          <w:u w:color="000000"/>
          <w:rtl w:val="0"/>
          <w:lang w:val="pt-PT"/>
        </w:rPr>
        <w:t>ã</w:t>
      </w:r>
      <w:r>
        <w:rPr>
          <w:rStyle w:val="None"/>
          <w:color w:val="000000"/>
          <w:u w:color="000000"/>
          <w:rtl w:val="0"/>
          <w:lang w:val="pt-PT"/>
        </w:rPr>
        <w:t>o do meio ambiente.</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Concomitantemente a altera</w:t>
      </w:r>
      <w:r>
        <w:rPr>
          <w:rStyle w:val="None"/>
          <w:color w:val="000000"/>
          <w:u w:color="000000"/>
          <w:rtl w:val="0"/>
          <w:lang w:val="pt-PT"/>
        </w:rPr>
        <w:t>çã</w:t>
      </w:r>
      <w:r>
        <w:rPr>
          <w:rStyle w:val="None"/>
          <w:color w:val="000000"/>
          <w:u w:color="000000"/>
          <w:rtl w:val="0"/>
          <w:lang w:val="pt-PT"/>
        </w:rPr>
        <w:t>o procedimental, caber</w:t>
      </w:r>
      <w:r>
        <w:rPr>
          <w:rStyle w:val="None"/>
          <w:color w:val="000000"/>
          <w:u w:color="000000"/>
          <w:rtl w:val="0"/>
          <w:lang w:val="pt-PT"/>
        </w:rPr>
        <w:t xml:space="preserve">á </w:t>
      </w:r>
      <w:r>
        <w:rPr>
          <w:rStyle w:val="None"/>
          <w:color w:val="000000"/>
          <w:u w:color="000000"/>
          <w:rtl w:val="0"/>
          <w:lang w:val="pt-PT"/>
        </w:rPr>
        <w:t>ao Poder P</w:t>
      </w:r>
      <w:r>
        <w:rPr>
          <w:rStyle w:val="None"/>
          <w:color w:val="000000"/>
          <w:u w:color="000000"/>
          <w:rtl w:val="0"/>
          <w:lang w:val="pt-PT"/>
        </w:rPr>
        <w:t>ú</w:t>
      </w:r>
      <w:r>
        <w:rPr>
          <w:rStyle w:val="None"/>
          <w:color w:val="000000"/>
          <w:u w:color="000000"/>
          <w:rtl w:val="0"/>
          <w:lang w:val="pt-PT"/>
        </w:rPr>
        <w:t>blico, em contrapartida aos significativos investimentos realizados pelo empresariado, em prol da regulariza</w:t>
      </w:r>
      <w:r>
        <w:rPr>
          <w:rStyle w:val="None"/>
          <w:color w:val="000000"/>
          <w:u w:color="000000"/>
          <w:rtl w:val="0"/>
          <w:lang w:val="pt-PT"/>
        </w:rPr>
        <w:t>çã</w:t>
      </w:r>
      <w:r>
        <w:rPr>
          <w:rStyle w:val="None"/>
          <w:color w:val="000000"/>
          <w:u w:color="000000"/>
          <w:rtl w:val="0"/>
          <w:lang w:val="pt-PT"/>
        </w:rPr>
        <w:t xml:space="preserve">o e enquadramento ambiental de suas atividades, (re)estruturar os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os ambientais quantitativamente e qualitativamente garantindo aos agentes p</w:t>
      </w:r>
      <w:r>
        <w:rPr>
          <w:rStyle w:val="None"/>
          <w:color w:val="000000"/>
          <w:u w:color="000000"/>
          <w:rtl w:val="0"/>
          <w:lang w:val="pt-PT"/>
        </w:rPr>
        <w:t>ú</w:t>
      </w:r>
      <w:r>
        <w:rPr>
          <w:rStyle w:val="None"/>
          <w:color w:val="000000"/>
          <w:u w:color="000000"/>
          <w:rtl w:val="0"/>
          <w:lang w:val="pt-PT"/>
        </w:rPr>
        <w:t>blicos meios de exerc</w:t>
      </w:r>
      <w:r>
        <w:rPr>
          <w:rStyle w:val="None"/>
          <w:color w:val="000000"/>
          <w:u w:color="000000"/>
          <w:rtl w:val="0"/>
          <w:lang w:val="pt-PT"/>
        </w:rPr>
        <w:t>í</w:t>
      </w:r>
      <w:r>
        <w:rPr>
          <w:rStyle w:val="None"/>
          <w:color w:val="000000"/>
          <w:u w:color="000000"/>
          <w:rtl w:val="0"/>
          <w:lang w:val="pt-PT"/>
        </w:rPr>
        <w:t>cio do oficio para o licenciamento n</w:t>
      </w:r>
      <w:r>
        <w:rPr>
          <w:rStyle w:val="None"/>
          <w:color w:val="000000"/>
          <w:u w:color="000000"/>
          <w:rtl w:val="0"/>
          <w:lang w:val="pt-PT"/>
        </w:rPr>
        <w:t>ã</w:t>
      </w:r>
      <w:r>
        <w:rPr>
          <w:rStyle w:val="None"/>
          <w:color w:val="000000"/>
          <w:u w:color="000000"/>
          <w:rtl w:val="0"/>
          <w:lang w:val="pt-PT"/>
        </w:rPr>
        <w:t>o se transforme em uma impostura estatal (MACHADO, 2007, p. 276).</w:t>
      </w:r>
    </w:p>
    <w:p>
      <w:pPr>
        <w:pStyle w:val="List Paragraph"/>
        <w:keepNext w:val="0"/>
        <w:spacing w:line="360" w:lineRule="auto"/>
        <w:ind w:left="0" w:firstLine="0"/>
        <w:jc w:val="both"/>
        <w:rPr>
          <w:rStyle w:val="None"/>
          <w:color w:val="000000"/>
          <w:u w:color="000000"/>
          <w:lang w:val="pt-PT"/>
        </w:rPr>
      </w:pPr>
    </w:p>
    <w:p>
      <w:pPr>
        <w:pStyle w:val="List Paragraph"/>
        <w:keepNext w:val="0"/>
        <w:spacing w:line="360" w:lineRule="auto"/>
        <w:ind w:left="0" w:firstLine="0"/>
        <w:jc w:val="both"/>
        <w:rPr>
          <w:rStyle w:val="None"/>
          <w:b w:val="1"/>
          <w:bCs w:val="1"/>
          <w:color w:val="000000"/>
          <w:u w:color="000000"/>
          <w:lang w:val="pt-PT"/>
        </w:rPr>
      </w:pPr>
      <w:r>
        <w:rPr>
          <w:rStyle w:val="None"/>
          <w:b w:val="1"/>
          <w:bCs w:val="1"/>
          <w:color w:val="000000"/>
          <w:u w:color="000000"/>
          <w:rtl w:val="0"/>
          <w:lang w:val="pt-PT"/>
        </w:rPr>
        <w:t>4-.  Da coopera</w:t>
      </w:r>
      <w:r>
        <w:rPr>
          <w:rStyle w:val="None"/>
          <w:b w:val="1"/>
          <w:bCs w:val="1"/>
          <w:color w:val="000000"/>
          <w:u w:color="000000"/>
          <w:rtl w:val="0"/>
          <w:lang w:val="pt-PT"/>
        </w:rPr>
        <w:t>çã</w:t>
      </w:r>
      <w:r>
        <w:rPr>
          <w:rStyle w:val="None"/>
          <w:b w:val="1"/>
          <w:bCs w:val="1"/>
          <w:color w:val="000000"/>
          <w:u w:color="000000"/>
          <w:rtl w:val="0"/>
          <w:lang w:val="pt-PT"/>
        </w:rPr>
        <w:t>o e participa</w:t>
      </w:r>
      <w:r>
        <w:rPr>
          <w:rStyle w:val="None"/>
          <w:b w:val="1"/>
          <w:bCs w:val="1"/>
          <w:color w:val="000000"/>
          <w:u w:color="000000"/>
          <w:rtl w:val="0"/>
          <w:lang w:val="pt-PT"/>
        </w:rPr>
        <w:t>çã</w:t>
      </w:r>
      <w:r>
        <w:rPr>
          <w:rStyle w:val="None"/>
          <w:b w:val="1"/>
          <w:bCs w:val="1"/>
          <w:color w:val="000000"/>
          <w:u w:color="000000"/>
          <w:rtl w:val="0"/>
          <w:lang w:val="pt-PT"/>
        </w:rPr>
        <w:t>o democr</w:t>
      </w:r>
      <w:r>
        <w:rPr>
          <w:rStyle w:val="None"/>
          <w:b w:val="1"/>
          <w:bCs w:val="1"/>
          <w:color w:val="000000"/>
          <w:u w:color="000000"/>
          <w:rtl w:val="0"/>
          <w:lang w:val="pt-PT"/>
        </w:rPr>
        <w:t>á</w:t>
      </w:r>
      <w:r>
        <w:rPr>
          <w:rStyle w:val="None"/>
          <w:b w:val="1"/>
          <w:bCs w:val="1"/>
          <w:color w:val="000000"/>
          <w:u w:color="000000"/>
          <w:rtl w:val="0"/>
          <w:lang w:val="pt-PT"/>
        </w:rPr>
        <w:t>tica no licenciamento ambiental. Aperfei</w:t>
      </w:r>
      <w:r>
        <w:rPr>
          <w:rStyle w:val="None"/>
          <w:b w:val="1"/>
          <w:bCs w:val="1"/>
          <w:color w:val="000000"/>
          <w:u w:color="000000"/>
          <w:rtl w:val="0"/>
          <w:lang w:val="pt-PT"/>
        </w:rPr>
        <w:t>ç</w:t>
      </w:r>
      <w:r>
        <w:rPr>
          <w:rStyle w:val="None"/>
          <w:b w:val="1"/>
          <w:bCs w:val="1"/>
          <w:color w:val="000000"/>
          <w:u w:color="000000"/>
          <w:rtl w:val="0"/>
          <w:lang w:val="pt-PT"/>
        </w:rPr>
        <w:t>oamento do gerenciamento compartilhado dos riscos e minimiza</w:t>
      </w:r>
      <w:r>
        <w:rPr>
          <w:rStyle w:val="None"/>
          <w:b w:val="1"/>
          <w:bCs w:val="1"/>
          <w:color w:val="000000"/>
          <w:u w:color="000000"/>
          <w:rtl w:val="0"/>
          <w:lang w:val="pt-PT"/>
        </w:rPr>
        <w:t>çã</w:t>
      </w:r>
      <w:r>
        <w:rPr>
          <w:rStyle w:val="None"/>
          <w:b w:val="1"/>
          <w:bCs w:val="1"/>
          <w:color w:val="000000"/>
          <w:u w:color="000000"/>
          <w:rtl w:val="0"/>
          <w:lang w:val="pt-PT"/>
        </w:rPr>
        <w:t xml:space="preserve">o da hipertrofia do direito de propriedade.     </w:t>
      </w:r>
    </w:p>
    <w:p>
      <w:pPr>
        <w:pStyle w:val="List Paragraph"/>
        <w:keepNext w:val="0"/>
        <w:spacing w:line="360" w:lineRule="auto"/>
        <w:ind w:left="0" w:firstLine="0"/>
        <w:jc w:val="both"/>
        <w:rPr>
          <w:rStyle w:val="None"/>
          <w:color w:val="000000"/>
          <w:u w:color="000000"/>
          <w:lang w:val="pt-PT"/>
        </w:rPr>
      </w:pP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Embora seja un</w:t>
      </w:r>
      <w:r>
        <w:rPr>
          <w:rStyle w:val="None"/>
          <w:color w:val="000000"/>
          <w:u w:color="000000"/>
          <w:rtl w:val="0"/>
          <w:lang w:val="pt-PT"/>
        </w:rPr>
        <w:t>í</w:t>
      </w:r>
      <w:r>
        <w:rPr>
          <w:rStyle w:val="None"/>
          <w:color w:val="000000"/>
          <w:u w:color="000000"/>
          <w:rtl w:val="0"/>
          <w:lang w:val="pt-PT"/>
        </w:rPr>
        <w:t>ssona a necessidade de rompimento com o paradigma de licenciamento atual, h</w:t>
      </w:r>
      <w:r>
        <w:rPr>
          <w:rStyle w:val="None"/>
          <w:color w:val="000000"/>
          <w:u w:color="000000"/>
          <w:rtl w:val="0"/>
          <w:lang w:val="pt-PT"/>
        </w:rPr>
        <w:t xml:space="preserve">á </w:t>
      </w:r>
      <w:r>
        <w:rPr>
          <w:rStyle w:val="None"/>
          <w:color w:val="000000"/>
          <w:u w:color="000000"/>
          <w:rtl w:val="0"/>
          <w:lang w:val="pt-PT"/>
        </w:rPr>
        <w:t>grande dissenso quanto a forma adequada para sua mudan</w:t>
      </w:r>
      <w:r>
        <w:rPr>
          <w:rStyle w:val="None"/>
          <w:color w:val="000000"/>
          <w:u w:color="000000"/>
          <w:rtl w:val="0"/>
          <w:lang w:val="pt-PT"/>
        </w:rPr>
        <w:t>ç</w:t>
      </w:r>
      <w:r>
        <w:rPr>
          <w:rStyle w:val="None"/>
          <w:color w:val="000000"/>
          <w:u w:color="000000"/>
          <w:rtl w:val="0"/>
          <w:lang w:val="pt-PT"/>
        </w:rPr>
        <w:t>a. De um lado, h</w:t>
      </w:r>
      <w:r>
        <w:rPr>
          <w:rStyle w:val="None"/>
          <w:color w:val="000000"/>
          <w:u w:color="000000"/>
          <w:rtl w:val="0"/>
          <w:lang w:val="pt-PT"/>
        </w:rPr>
        <w:t xml:space="preserve">á </w:t>
      </w:r>
      <w:r>
        <w:rPr>
          <w:rStyle w:val="None"/>
          <w:color w:val="000000"/>
          <w:u w:color="000000"/>
          <w:rtl w:val="0"/>
          <w:lang w:val="pt-PT"/>
        </w:rPr>
        <w:t>for</w:t>
      </w:r>
      <w:r>
        <w:rPr>
          <w:rStyle w:val="None"/>
          <w:color w:val="000000"/>
          <w:u w:color="000000"/>
          <w:rtl w:val="0"/>
          <w:lang w:val="pt-PT"/>
        </w:rPr>
        <w:t>ç</w:t>
      </w:r>
      <w:r>
        <w:rPr>
          <w:rStyle w:val="None"/>
          <w:color w:val="000000"/>
          <w:u w:color="000000"/>
          <w:rtl w:val="0"/>
          <w:lang w:val="pt-PT"/>
        </w:rPr>
        <w:t>as que defendem o fortalecimento do licenciamento como instrumento da PNMA e de outro os que buscam, atrav</w:t>
      </w:r>
      <w:r>
        <w:rPr>
          <w:rStyle w:val="None"/>
          <w:color w:val="000000"/>
          <w:u w:color="000000"/>
          <w:rtl w:val="0"/>
          <w:lang w:val="pt-PT"/>
        </w:rPr>
        <w:t>é</w:t>
      </w:r>
      <w:r>
        <w:rPr>
          <w:rStyle w:val="None"/>
          <w:color w:val="000000"/>
          <w:u w:color="000000"/>
          <w:rtl w:val="0"/>
          <w:lang w:val="pt-PT"/>
        </w:rPr>
        <w:t>s da reforma, a flexibiliza</w:t>
      </w:r>
      <w:r>
        <w:rPr>
          <w:rStyle w:val="None"/>
          <w:color w:val="000000"/>
          <w:u w:color="000000"/>
          <w:rtl w:val="0"/>
          <w:lang w:val="pt-PT"/>
        </w:rPr>
        <w:t>çã</w:t>
      </w:r>
      <w:r>
        <w:rPr>
          <w:rStyle w:val="None"/>
          <w:color w:val="000000"/>
          <w:u w:color="000000"/>
          <w:rtl w:val="0"/>
          <w:lang w:val="pt-PT"/>
        </w:rPr>
        <w:t>o do instrumento. A dic</w:t>
      </w:r>
      <w:r>
        <w:rPr>
          <w:rStyle w:val="None"/>
          <w:color w:val="000000"/>
          <w:u w:color="000000"/>
          <w:rtl w:val="0"/>
          <w:lang w:val="pt-PT"/>
        </w:rPr>
        <w:t>çã</w:t>
      </w:r>
      <w:r>
        <w:rPr>
          <w:rStyle w:val="None"/>
          <w:color w:val="000000"/>
          <w:u w:color="000000"/>
          <w:rtl w:val="0"/>
          <w:lang w:val="pt-PT"/>
        </w:rPr>
        <w:t xml:space="preserve">o da norma constitucional </w:t>
      </w:r>
      <w:r>
        <w:rPr>
          <w:rStyle w:val="None"/>
          <w:color w:val="000000"/>
          <w:u w:color="000000"/>
          <w:rtl w:val="0"/>
          <w:lang w:val="pt-PT"/>
        </w:rPr>
        <w:t xml:space="preserve">é </w:t>
      </w:r>
      <w:r>
        <w:rPr>
          <w:rStyle w:val="None"/>
          <w:color w:val="000000"/>
          <w:u w:color="000000"/>
          <w:rtl w:val="0"/>
          <w:lang w:val="pt-PT"/>
        </w:rPr>
        <w:t>clara quando imp</w:t>
      </w:r>
      <w:r>
        <w:rPr>
          <w:rStyle w:val="None"/>
          <w:color w:val="000000"/>
          <w:u w:color="000000"/>
          <w:rtl w:val="0"/>
          <w:lang w:val="pt-PT"/>
        </w:rPr>
        <w:t>õ</w:t>
      </w:r>
      <w:r>
        <w:rPr>
          <w:rStyle w:val="None"/>
          <w:color w:val="000000"/>
          <w:u w:color="000000"/>
          <w:rtl w:val="0"/>
          <w:lang w:val="pt-PT"/>
        </w:rPr>
        <w:t xml:space="preserve">e ao Poder Publico e a coletividade (art. 225, </w:t>
      </w:r>
      <w:r>
        <w:rPr>
          <w:rStyle w:val="None"/>
          <w:i w:val="1"/>
          <w:iCs w:val="1"/>
          <w:color w:val="000000"/>
          <w:u w:color="000000"/>
          <w:rtl w:val="0"/>
          <w:lang w:val="pt-PT"/>
        </w:rPr>
        <w:t>caput</w:t>
      </w:r>
      <w:r>
        <w:rPr>
          <w:rStyle w:val="None"/>
          <w:color w:val="000000"/>
          <w:u w:color="000000"/>
          <w:rtl w:val="0"/>
          <w:lang w:val="pt-PT"/>
        </w:rPr>
        <w:t>, da CF/88) o gerenciamento dos riscos ambientais.</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 xml:space="preserve">  </w:t>
        <w:tab/>
        <w:t xml:space="preserve">Segundo FIORILLO </w:t>
      </w:r>
      <w:r>
        <w:rPr>
          <w:rStyle w:val="None"/>
          <w:i w:val="1"/>
          <w:iCs w:val="1"/>
          <w:color w:val="000000"/>
          <w:u w:color="000000"/>
          <w:rtl w:val="0"/>
          <w:lang w:val="pt-PT"/>
        </w:rPr>
        <w:t>et al</w:t>
      </w:r>
      <w:r>
        <w:rPr>
          <w:rStyle w:val="None"/>
          <w:color w:val="000000"/>
          <w:u w:color="000000"/>
          <w:rtl w:val="0"/>
          <w:lang w:val="pt-PT"/>
        </w:rPr>
        <w:t xml:space="preserve">., (2011) </w:t>
      </w:r>
      <w:r>
        <w:rPr>
          <w:rStyle w:val="None"/>
          <w:color w:val="000000"/>
          <w:u w:color="000000"/>
          <w:rtl w:val="0"/>
          <w:lang w:val="pt-PT"/>
        </w:rPr>
        <w:t xml:space="preserve">é </w:t>
      </w:r>
      <w:r>
        <w:rPr>
          <w:rStyle w:val="None"/>
          <w:color w:val="000000"/>
          <w:u w:color="000000"/>
          <w:rtl w:val="0"/>
          <w:lang w:val="pt-PT"/>
        </w:rPr>
        <w:t>necess</w:t>
      </w:r>
      <w:r>
        <w:rPr>
          <w:rStyle w:val="None"/>
          <w:color w:val="000000"/>
          <w:u w:color="000000"/>
          <w:rtl w:val="0"/>
          <w:lang w:val="pt-PT"/>
        </w:rPr>
        <w:t>á</w:t>
      </w:r>
      <w:r>
        <w:rPr>
          <w:rStyle w:val="None"/>
          <w:color w:val="000000"/>
          <w:u w:color="000000"/>
          <w:rtl w:val="0"/>
          <w:lang w:val="pt-PT"/>
        </w:rPr>
        <w:t>rio analisar os instrumentos das pol</w:t>
      </w:r>
      <w:r>
        <w:rPr>
          <w:rStyle w:val="None"/>
          <w:color w:val="000000"/>
          <w:u w:color="000000"/>
          <w:rtl w:val="0"/>
          <w:lang w:val="pt-PT"/>
        </w:rPr>
        <w:t>í</w:t>
      </w:r>
      <w:r>
        <w:rPr>
          <w:rStyle w:val="None"/>
          <w:color w:val="000000"/>
          <w:u w:color="000000"/>
          <w:rtl w:val="0"/>
          <w:lang w:val="pt-PT"/>
        </w:rPr>
        <w:t>ticas ambientais de forma que se obtenha, dentro dos princ</w:t>
      </w:r>
      <w:r>
        <w:rPr>
          <w:rStyle w:val="None"/>
          <w:color w:val="000000"/>
          <w:u w:color="000000"/>
          <w:rtl w:val="0"/>
          <w:lang w:val="pt-PT"/>
        </w:rPr>
        <w:t>í</w:t>
      </w:r>
      <w:r>
        <w:rPr>
          <w:rStyle w:val="None"/>
          <w:color w:val="000000"/>
          <w:u w:color="000000"/>
          <w:rtl w:val="0"/>
          <w:lang w:val="pt-PT"/>
        </w:rPr>
        <w:t>pios da participa</w:t>
      </w:r>
      <w:r>
        <w:rPr>
          <w:rStyle w:val="None"/>
          <w:color w:val="000000"/>
          <w:u w:color="000000"/>
          <w:rtl w:val="0"/>
          <w:lang w:val="pt-PT"/>
        </w:rPr>
        <w:t>çã</w:t>
      </w:r>
      <w:r>
        <w:rPr>
          <w:rStyle w:val="None"/>
          <w:color w:val="000000"/>
          <w:u w:color="000000"/>
          <w:rtl w:val="0"/>
          <w:lang w:val="pt-PT"/>
        </w:rPr>
        <w:t>o democr</w:t>
      </w:r>
      <w:r>
        <w:rPr>
          <w:rStyle w:val="None"/>
          <w:color w:val="000000"/>
          <w:u w:color="000000"/>
          <w:rtl w:val="0"/>
          <w:lang w:val="pt-PT"/>
        </w:rPr>
        <w:t>á</w:t>
      </w:r>
      <w:r>
        <w:rPr>
          <w:rStyle w:val="None"/>
          <w:color w:val="000000"/>
          <w:u w:color="000000"/>
          <w:rtl w:val="0"/>
          <w:lang w:val="pt-PT"/>
        </w:rPr>
        <w:t>tica, o equil</w:t>
      </w:r>
      <w:r>
        <w:rPr>
          <w:rStyle w:val="None"/>
          <w:color w:val="000000"/>
          <w:u w:color="000000"/>
          <w:rtl w:val="0"/>
          <w:lang w:val="pt-PT"/>
        </w:rPr>
        <w:t>í</w:t>
      </w:r>
      <w:r>
        <w:rPr>
          <w:rStyle w:val="None"/>
          <w:color w:val="000000"/>
          <w:u w:color="000000"/>
          <w:rtl w:val="0"/>
          <w:lang w:val="pt-PT"/>
        </w:rPr>
        <w:t>brio entre as vari</w:t>
      </w:r>
      <w:r>
        <w:rPr>
          <w:rStyle w:val="None"/>
          <w:color w:val="000000"/>
          <w:u w:color="000000"/>
          <w:rtl w:val="0"/>
          <w:lang w:val="pt-PT"/>
        </w:rPr>
        <w:t>á</w:t>
      </w:r>
      <w:r>
        <w:rPr>
          <w:rStyle w:val="None"/>
          <w:color w:val="000000"/>
          <w:u w:color="000000"/>
          <w:rtl w:val="0"/>
          <w:lang w:val="pt-PT"/>
        </w:rPr>
        <w:t>veis pol</w:t>
      </w:r>
      <w:r>
        <w:rPr>
          <w:rStyle w:val="None"/>
          <w:color w:val="000000"/>
          <w:u w:color="000000"/>
          <w:rtl w:val="0"/>
          <w:lang w:val="pt-PT"/>
        </w:rPr>
        <w:t>í</w:t>
      </w:r>
      <w:r>
        <w:rPr>
          <w:rStyle w:val="None"/>
          <w:color w:val="000000"/>
          <w:u w:color="000000"/>
          <w:rtl w:val="0"/>
          <w:lang w:val="pt-PT"/>
        </w:rPr>
        <w:t>ticas que as institui</w:t>
      </w:r>
      <w:r>
        <w:rPr>
          <w:rStyle w:val="None"/>
          <w:color w:val="000000"/>
          <w:u w:color="000000"/>
          <w:rtl w:val="0"/>
          <w:lang w:val="pt-PT"/>
        </w:rPr>
        <w:t>çõ</w:t>
      </w:r>
      <w:r>
        <w:rPr>
          <w:rStyle w:val="None"/>
          <w:color w:val="000000"/>
          <w:u w:color="000000"/>
          <w:rtl w:val="0"/>
          <w:lang w:val="pt-PT"/>
        </w:rPr>
        <w:t>es democr</w:t>
      </w:r>
      <w:r>
        <w:rPr>
          <w:rStyle w:val="None"/>
          <w:color w:val="000000"/>
          <w:u w:color="000000"/>
          <w:rtl w:val="0"/>
          <w:lang w:val="pt-PT"/>
        </w:rPr>
        <w:t>á</w:t>
      </w:r>
      <w:r>
        <w:rPr>
          <w:rStyle w:val="None"/>
          <w:color w:val="000000"/>
          <w:u w:color="000000"/>
          <w:rtl w:val="0"/>
          <w:lang w:val="pt-PT"/>
        </w:rPr>
        <w:t>ticas pressup</w:t>
      </w:r>
      <w:r>
        <w:rPr>
          <w:rStyle w:val="None"/>
          <w:color w:val="000000"/>
          <w:u w:color="000000"/>
          <w:rtl w:val="0"/>
          <w:lang w:val="pt-PT"/>
        </w:rPr>
        <w:t>õ</w:t>
      </w:r>
      <w:r>
        <w:rPr>
          <w:rStyle w:val="None"/>
          <w:color w:val="000000"/>
          <w:u w:color="000000"/>
          <w:rtl w:val="0"/>
          <w:lang w:val="pt-PT"/>
        </w:rPr>
        <w:t>em e a competente an</w:t>
      </w:r>
      <w:r>
        <w:rPr>
          <w:rStyle w:val="None"/>
          <w:color w:val="000000"/>
          <w:u w:color="000000"/>
          <w:rtl w:val="0"/>
          <w:lang w:val="pt-PT"/>
        </w:rPr>
        <w:t>á</w:t>
      </w:r>
      <w:r>
        <w:rPr>
          <w:rStyle w:val="None"/>
          <w:color w:val="000000"/>
          <w:u w:color="000000"/>
          <w:rtl w:val="0"/>
          <w:lang w:val="pt-PT"/>
        </w:rPr>
        <w:t>lise t</w:t>
      </w:r>
      <w:r>
        <w:rPr>
          <w:rStyle w:val="None"/>
          <w:color w:val="000000"/>
          <w:u w:color="000000"/>
          <w:rtl w:val="0"/>
          <w:lang w:val="pt-PT"/>
        </w:rPr>
        <w:t>é</w:t>
      </w:r>
      <w:r>
        <w:rPr>
          <w:rStyle w:val="None"/>
          <w:color w:val="000000"/>
          <w:u w:color="000000"/>
          <w:rtl w:val="0"/>
          <w:lang w:val="pt-PT"/>
        </w:rPr>
        <w:t>cnica, isenta e eficiente, que o meio ambiente necessita, objetivando um efetivo crescimento econ</w:t>
      </w:r>
      <w:r>
        <w:rPr>
          <w:rStyle w:val="None"/>
          <w:color w:val="000000"/>
          <w:u w:color="000000"/>
          <w:rtl w:val="0"/>
          <w:lang w:val="pt-PT"/>
        </w:rPr>
        <w:t>ô</w:t>
      </w:r>
      <w:r>
        <w:rPr>
          <w:rStyle w:val="None"/>
          <w:color w:val="000000"/>
          <w:u w:color="000000"/>
          <w:rtl w:val="0"/>
          <w:lang w:val="pt-PT"/>
        </w:rPr>
        <w:t>mico que dever</w:t>
      </w:r>
      <w:r>
        <w:rPr>
          <w:rStyle w:val="None"/>
          <w:color w:val="000000"/>
          <w:u w:color="000000"/>
          <w:rtl w:val="0"/>
          <w:lang w:val="pt-PT"/>
        </w:rPr>
        <w:t xml:space="preserve">á </w:t>
      </w:r>
      <w:r>
        <w:rPr>
          <w:rStyle w:val="None"/>
          <w:color w:val="000000"/>
          <w:u w:color="000000"/>
          <w:rtl w:val="0"/>
          <w:lang w:val="pt-PT"/>
        </w:rPr>
        <w:t>propiciar a redu</w:t>
      </w:r>
      <w:r>
        <w:rPr>
          <w:rStyle w:val="None"/>
          <w:color w:val="000000"/>
          <w:u w:color="000000"/>
          <w:rtl w:val="0"/>
          <w:lang w:val="pt-PT"/>
        </w:rPr>
        <w:t>çã</w:t>
      </w:r>
      <w:r>
        <w:rPr>
          <w:rStyle w:val="None"/>
          <w:color w:val="000000"/>
          <w:u w:color="000000"/>
          <w:rtl w:val="0"/>
          <w:lang w:val="pt-PT"/>
        </w:rPr>
        <w:t>o das desigualdades sociais com sustentabilidade ambiental.</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O IPEA (Instituto de Pesquisa Aplicada)</w:t>
      </w:r>
      <w:r>
        <w:rPr>
          <w:rStyle w:val="None"/>
          <w:color w:val="000000"/>
          <w:u w:color="000000"/>
          <w:vertAlign w:val="superscript"/>
          <w:lang w:val="pt-PT"/>
        </w:rPr>
        <w:footnoteReference w:id="8"/>
      </w:r>
      <w:r>
        <w:rPr>
          <w:rStyle w:val="None"/>
          <w:color w:val="000000"/>
          <w:u w:color="000000"/>
          <w:rtl w:val="0"/>
          <w:lang w:val="pt-PT"/>
        </w:rPr>
        <w:t>, funda</w:t>
      </w:r>
      <w:r>
        <w:rPr>
          <w:rStyle w:val="None"/>
          <w:color w:val="000000"/>
          <w:u w:color="000000"/>
          <w:rtl w:val="0"/>
          <w:lang w:val="pt-PT"/>
        </w:rPr>
        <w:t>çã</w:t>
      </w:r>
      <w:r>
        <w:rPr>
          <w:rStyle w:val="None"/>
          <w:color w:val="000000"/>
          <w:u w:color="000000"/>
          <w:rtl w:val="0"/>
          <w:lang w:val="pt-PT"/>
        </w:rPr>
        <w:t>o p</w:t>
      </w:r>
      <w:r>
        <w:rPr>
          <w:rStyle w:val="None"/>
          <w:color w:val="000000"/>
          <w:u w:color="000000"/>
          <w:rtl w:val="0"/>
          <w:lang w:val="pt-PT"/>
        </w:rPr>
        <w:t>ú</w:t>
      </w:r>
      <w:r>
        <w:rPr>
          <w:rStyle w:val="None"/>
          <w:color w:val="000000"/>
          <w:u w:color="000000"/>
          <w:rtl w:val="0"/>
          <w:lang w:val="pt-PT"/>
        </w:rPr>
        <w:t>blica federal, vinculada a Secretaria de Assuntos Estrat</w:t>
      </w:r>
      <w:r>
        <w:rPr>
          <w:rStyle w:val="None"/>
          <w:color w:val="000000"/>
          <w:u w:color="000000"/>
          <w:rtl w:val="0"/>
          <w:lang w:val="pt-PT"/>
        </w:rPr>
        <w:t>é</w:t>
      </w:r>
      <w:r>
        <w:rPr>
          <w:rStyle w:val="None"/>
          <w:color w:val="000000"/>
          <w:u w:color="000000"/>
          <w:rtl w:val="0"/>
          <w:lang w:val="pt-PT"/>
        </w:rPr>
        <w:t>gicos da Presid</w:t>
      </w:r>
      <w:r>
        <w:rPr>
          <w:rStyle w:val="None"/>
          <w:color w:val="000000"/>
          <w:u w:color="000000"/>
          <w:rtl w:val="0"/>
          <w:lang w:val="pt-PT"/>
        </w:rPr>
        <w:t>ê</w:t>
      </w:r>
      <w:r>
        <w:rPr>
          <w:rStyle w:val="None"/>
          <w:color w:val="000000"/>
          <w:u w:color="000000"/>
          <w:rtl w:val="0"/>
          <w:lang w:val="pt-PT"/>
        </w:rPr>
        <w:t>ncia da Rep</w:t>
      </w:r>
      <w:r>
        <w:rPr>
          <w:rStyle w:val="None"/>
          <w:color w:val="000000"/>
          <w:u w:color="000000"/>
          <w:rtl w:val="0"/>
          <w:lang w:val="pt-PT"/>
        </w:rPr>
        <w:t>ú</w:t>
      </w:r>
      <w:r>
        <w:rPr>
          <w:rStyle w:val="None"/>
          <w:color w:val="000000"/>
          <w:u w:color="000000"/>
          <w:rtl w:val="0"/>
          <w:lang w:val="pt-PT"/>
        </w:rPr>
        <w:t>blica tem desenvolvido estudos com vistas ao diagn</w:t>
      </w:r>
      <w:r>
        <w:rPr>
          <w:rStyle w:val="None"/>
          <w:color w:val="000000"/>
          <w:u w:color="000000"/>
          <w:rtl w:val="0"/>
          <w:lang w:val="pt-PT"/>
        </w:rPr>
        <w:t>ó</w:t>
      </w:r>
      <w:r>
        <w:rPr>
          <w:rStyle w:val="None"/>
          <w:color w:val="000000"/>
          <w:u w:color="000000"/>
          <w:rtl w:val="0"/>
          <w:lang w:val="pt-PT"/>
        </w:rPr>
        <w:t>stico dos problemas e aperfei</w:t>
      </w:r>
      <w:r>
        <w:rPr>
          <w:rStyle w:val="None"/>
          <w:color w:val="000000"/>
          <w:u w:color="000000"/>
          <w:rtl w:val="0"/>
          <w:lang w:val="pt-PT"/>
        </w:rPr>
        <w:t>ç</w:t>
      </w:r>
      <w:r>
        <w:rPr>
          <w:rStyle w:val="None"/>
          <w:color w:val="000000"/>
          <w:u w:color="000000"/>
          <w:rtl w:val="0"/>
          <w:lang w:val="pt-PT"/>
        </w:rPr>
        <w:t xml:space="preserve">oamento do licenciamento ambiental. Destacam-se, aqui, o Licenciamento Ambiental para o Desenvolvimento Urbano (2013) e  Condicionantes Institucionais </w:t>
      </w:r>
      <w:r>
        <w:rPr>
          <w:rStyle w:val="None"/>
          <w:color w:val="000000"/>
          <w:u w:color="000000"/>
          <w:rtl w:val="0"/>
          <w:lang w:val="pt-PT"/>
        </w:rPr>
        <w:t xml:space="preserve">à </w:t>
      </w:r>
      <w:r>
        <w:rPr>
          <w:rStyle w:val="None"/>
          <w:color w:val="000000"/>
          <w:u w:color="000000"/>
          <w:rtl w:val="0"/>
          <w:lang w:val="pt-PT"/>
        </w:rPr>
        <w:t>Execu</w:t>
      </w:r>
      <w:r>
        <w:rPr>
          <w:rStyle w:val="None"/>
          <w:color w:val="000000"/>
          <w:u w:color="000000"/>
          <w:rtl w:val="0"/>
          <w:lang w:val="pt-PT"/>
        </w:rPr>
        <w:t>çã</w:t>
      </w:r>
      <w:r>
        <w:rPr>
          <w:rStyle w:val="None"/>
          <w:color w:val="000000"/>
          <w:u w:color="000000"/>
          <w:rtl w:val="0"/>
          <w:lang w:val="pt-PT"/>
        </w:rPr>
        <w:t>o do Investimento em Infraestrutura (2015), e mais recentemente, o Licenciamento Ambiental no Brasil (ROMA; P</w:t>
      </w:r>
      <w:r>
        <w:rPr>
          <w:rStyle w:val="None"/>
          <w:color w:val="000000"/>
          <w:u w:color="000000"/>
          <w:rtl w:val="0"/>
          <w:lang w:val="pt-PT"/>
        </w:rPr>
        <w:t>Ê</w:t>
      </w:r>
      <w:r>
        <w:rPr>
          <w:rStyle w:val="None"/>
          <w:color w:val="000000"/>
          <w:u w:color="000000"/>
          <w:rtl w:val="0"/>
          <w:lang w:val="pt-PT"/>
        </w:rPr>
        <w:t xml:space="preserve">GO, 2016), cujo escopo </w:t>
      </w:r>
      <w:r>
        <w:rPr>
          <w:rStyle w:val="None"/>
          <w:color w:val="000000"/>
          <w:u w:color="000000"/>
          <w:rtl w:val="0"/>
          <w:lang w:val="pt-PT"/>
        </w:rPr>
        <w:t xml:space="preserve">é </w:t>
      </w:r>
      <w:r>
        <w:rPr>
          <w:rStyle w:val="None"/>
          <w:color w:val="000000"/>
          <w:u w:color="000000"/>
          <w:rtl w:val="0"/>
          <w:lang w:val="pt-PT"/>
        </w:rPr>
        <w:t>fomentar, atrav</w:t>
      </w:r>
      <w:r>
        <w:rPr>
          <w:rStyle w:val="None"/>
          <w:color w:val="000000"/>
          <w:u w:color="000000"/>
          <w:rtl w:val="0"/>
          <w:lang w:val="pt-PT"/>
        </w:rPr>
        <w:t>é</w:t>
      </w:r>
      <w:r>
        <w:rPr>
          <w:rStyle w:val="None"/>
          <w:color w:val="000000"/>
          <w:u w:color="000000"/>
          <w:rtl w:val="0"/>
          <w:lang w:val="pt-PT"/>
        </w:rPr>
        <w:t>s do conhecimento emp</w:t>
      </w:r>
      <w:r>
        <w:rPr>
          <w:rStyle w:val="None"/>
          <w:color w:val="000000"/>
          <w:u w:color="000000"/>
          <w:rtl w:val="0"/>
          <w:lang w:val="pt-PT"/>
        </w:rPr>
        <w:t>í</w:t>
      </w:r>
      <w:r>
        <w:rPr>
          <w:rStyle w:val="None"/>
          <w:color w:val="000000"/>
          <w:u w:color="000000"/>
          <w:rtl w:val="0"/>
          <w:lang w:val="pt-PT"/>
        </w:rPr>
        <w:t>rico do licenciamento, o debate e a discuss</w:t>
      </w:r>
      <w:r>
        <w:rPr>
          <w:rStyle w:val="None"/>
          <w:color w:val="000000"/>
          <w:u w:color="000000"/>
          <w:rtl w:val="0"/>
          <w:lang w:val="pt-PT"/>
        </w:rPr>
        <w:t>ã</w:t>
      </w:r>
      <w:r>
        <w:rPr>
          <w:rStyle w:val="None"/>
          <w:color w:val="000000"/>
          <w:u w:color="000000"/>
          <w:rtl w:val="0"/>
          <w:lang w:val="pt-PT"/>
        </w:rPr>
        <w:t>o democr</w:t>
      </w:r>
      <w:r>
        <w:rPr>
          <w:rStyle w:val="None"/>
          <w:color w:val="000000"/>
          <w:u w:color="000000"/>
          <w:rtl w:val="0"/>
          <w:lang w:val="pt-PT"/>
        </w:rPr>
        <w:t>á</w:t>
      </w:r>
      <w:r>
        <w:rPr>
          <w:rStyle w:val="None"/>
          <w:color w:val="000000"/>
          <w:u w:color="000000"/>
          <w:rtl w:val="0"/>
          <w:lang w:val="pt-PT"/>
        </w:rPr>
        <w:t xml:space="preserve">tica entre a rede de atores sociais envolvidos no procedimento, como IBAMA (Instituto Brasileiro de Meio Ambiente e Recursos Naturais Renovareis, outros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os licenciadores como as OEMA</w:t>
      </w:r>
      <w:r>
        <w:rPr>
          <w:rStyle w:val="None"/>
          <w:color w:val="000000"/>
          <w:u w:color="000000"/>
          <w:rtl w:val="0"/>
          <w:lang w:val="pt-PT"/>
        </w:rPr>
        <w:t>’</w:t>
      </w:r>
      <w:r>
        <w:rPr>
          <w:rStyle w:val="None"/>
          <w:color w:val="000000"/>
          <w:u w:color="000000"/>
          <w:rtl w:val="0"/>
          <w:lang w:val="pt-PT"/>
        </w:rPr>
        <w:t>s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os Estaduais de Meio Ambiente), iniciativa privada, representada pela CNI (Confedera</w:t>
      </w:r>
      <w:r>
        <w:rPr>
          <w:rStyle w:val="None"/>
          <w:color w:val="000000"/>
          <w:u w:color="000000"/>
          <w:rtl w:val="0"/>
          <w:lang w:val="pt-PT"/>
        </w:rPr>
        <w:t>çã</w:t>
      </w:r>
      <w:r>
        <w:rPr>
          <w:rStyle w:val="None"/>
          <w:color w:val="000000"/>
          <w:u w:color="000000"/>
          <w:rtl w:val="0"/>
          <w:lang w:val="pt-PT"/>
        </w:rPr>
        <w:t>o Nacional das Industrias) e CNA (Confedera</w:t>
      </w:r>
      <w:r>
        <w:rPr>
          <w:rStyle w:val="None"/>
          <w:color w:val="000000"/>
          <w:u w:color="000000"/>
          <w:rtl w:val="0"/>
          <w:lang w:val="pt-PT"/>
        </w:rPr>
        <w:t>çã</w:t>
      </w:r>
      <w:r>
        <w:rPr>
          <w:rStyle w:val="None"/>
          <w:color w:val="000000"/>
          <w:u w:color="000000"/>
          <w:rtl w:val="0"/>
          <w:lang w:val="pt-PT"/>
        </w:rPr>
        <w:t>o  Nacional de Agricultura e Pecu</w:t>
      </w:r>
      <w:r>
        <w:rPr>
          <w:rStyle w:val="None"/>
          <w:color w:val="000000"/>
          <w:u w:color="000000"/>
          <w:rtl w:val="0"/>
          <w:lang w:val="pt-PT"/>
        </w:rPr>
        <w:t>á</w:t>
      </w:r>
      <w:r>
        <w:rPr>
          <w:rStyle w:val="None"/>
          <w:color w:val="000000"/>
          <w:u w:color="000000"/>
          <w:rtl w:val="0"/>
          <w:lang w:val="pt-PT"/>
        </w:rPr>
        <w:t>ria no Brasil), sociedade civil, atrav</w:t>
      </w:r>
      <w:r>
        <w:rPr>
          <w:rStyle w:val="None"/>
          <w:color w:val="000000"/>
          <w:u w:color="000000"/>
          <w:rtl w:val="0"/>
          <w:lang w:val="pt-PT"/>
        </w:rPr>
        <w:t>é</w:t>
      </w:r>
      <w:r>
        <w:rPr>
          <w:rStyle w:val="None"/>
          <w:color w:val="000000"/>
          <w:u w:color="000000"/>
          <w:rtl w:val="0"/>
          <w:lang w:val="pt-PT"/>
        </w:rPr>
        <w:t>s do Instituto s</w:t>
      </w:r>
      <w:r>
        <w:rPr>
          <w:rStyle w:val="None"/>
          <w:color w:val="000000"/>
          <w:u w:color="000000"/>
          <w:rtl w:val="0"/>
          <w:lang w:val="pt-PT"/>
        </w:rPr>
        <w:t>ó</w:t>
      </w:r>
      <w:r>
        <w:rPr>
          <w:rStyle w:val="None"/>
          <w:color w:val="000000"/>
          <w:u w:color="000000"/>
          <w:rtl w:val="0"/>
          <w:lang w:val="pt-PT"/>
        </w:rPr>
        <w:t xml:space="preserve">cio-ambiental (ISA) e outros, academia (universidade e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 xml:space="preserve">os de pesquisa) e dos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os de controle (MPU, TCU e CGU) de forma a identificar e gerenciar os conflitos havidos, elaborando propostas de melhoria - sem olvidar aquelas em tramita</w:t>
      </w:r>
      <w:r>
        <w:rPr>
          <w:rStyle w:val="None"/>
          <w:color w:val="000000"/>
          <w:u w:color="000000"/>
          <w:rtl w:val="0"/>
          <w:lang w:val="pt-PT"/>
        </w:rPr>
        <w:t>çã</w:t>
      </w:r>
      <w:r>
        <w:rPr>
          <w:rStyle w:val="None"/>
          <w:color w:val="000000"/>
          <w:u w:color="000000"/>
          <w:rtl w:val="0"/>
          <w:lang w:val="pt-PT"/>
        </w:rPr>
        <w:t>o - para as diversas etapas do licenciamento ambiental, a bem do desenvolvimento sustentado.</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A participa</w:t>
      </w:r>
      <w:r>
        <w:rPr>
          <w:rStyle w:val="None"/>
          <w:color w:val="000000"/>
          <w:u w:color="000000"/>
          <w:rtl w:val="0"/>
          <w:lang w:val="pt-PT"/>
        </w:rPr>
        <w:t>çã</w:t>
      </w:r>
      <w:r>
        <w:rPr>
          <w:rStyle w:val="None"/>
          <w:color w:val="000000"/>
          <w:u w:color="000000"/>
          <w:rtl w:val="0"/>
          <w:lang w:val="pt-PT"/>
        </w:rPr>
        <w:t>o democr</w:t>
      </w:r>
      <w:r>
        <w:rPr>
          <w:rStyle w:val="None"/>
          <w:color w:val="000000"/>
          <w:u w:color="000000"/>
          <w:rtl w:val="0"/>
          <w:lang w:val="pt-PT"/>
        </w:rPr>
        <w:t>á</w:t>
      </w:r>
      <w:r>
        <w:rPr>
          <w:rStyle w:val="None"/>
          <w:color w:val="000000"/>
          <w:u w:color="000000"/>
          <w:rtl w:val="0"/>
          <w:lang w:val="pt-PT"/>
        </w:rPr>
        <w:t>tica nas discuss</w:t>
      </w:r>
      <w:r>
        <w:rPr>
          <w:rStyle w:val="None"/>
          <w:color w:val="000000"/>
          <w:u w:color="000000"/>
          <w:rtl w:val="0"/>
          <w:lang w:val="pt-PT"/>
        </w:rPr>
        <w:t>õ</w:t>
      </w:r>
      <w:r>
        <w:rPr>
          <w:rStyle w:val="None"/>
          <w:color w:val="000000"/>
          <w:u w:color="000000"/>
          <w:rtl w:val="0"/>
          <w:lang w:val="pt-PT"/>
        </w:rPr>
        <w:t>es que norteiam as diretrizes do licenciamento ambiental, tanto quanto a dial</w:t>
      </w:r>
      <w:r>
        <w:rPr>
          <w:rStyle w:val="None"/>
          <w:color w:val="000000"/>
          <w:u w:color="000000"/>
          <w:rtl w:val="0"/>
          <w:lang w:val="pt-PT"/>
        </w:rPr>
        <w:t>é</w:t>
      </w:r>
      <w:r>
        <w:rPr>
          <w:rStyle w:val="None"/>
          <w:color w:val="000000"/>
          <w:u w:color="000000"/>
          <w:rtl w:val="0"/>
          <w:lang w:val="pt-PT"/>
        </w:rPr>
        <w:t>tica, com os atores sociais envolvidos durante a execu</w:t>
      </w:r>
      <w:r>
        <w:rPr>
          <w:rStyle w:val="None"/>
          <w:color w:val="000000"/>
          <w:u w:color="000000"/>
          <w:rtl w:val="0"/>
          <w:lang w:val="pt-PT"/>
        </w:rPr>
        <w:t>çã</w:t>
      </w:r>
      <w:r>
        <w:rPr>
          <w:rStyle w:val="None"/>
          <w:color w:val="000000"/>
          <w:u w:color="000000"/>
          <w:rtl w:val="0"/>
          <w:lang w:val="pt-PT"/>
        </w:rPr>
        <w:t>o do procedimento em si, tem assento te</w:t>
      </w:r>
      <w:r>
        <w:rPr>
          <w:rStyle w:val="None"/>
          <w:color w:val="000000"/>
          <w:u w:color="000000"/>
          <w:rtl w:val="0"/>
          <w:lang w:val="pt-PT"/>
        </w:rPr>
        <w:t>ó</w:t>
      </w:r>
      <w:r>
        <w:rPr>
          <w:rStyle w:val="None"/>
          <w:color w:val="000000"/>
          <w:u w:color="000000"/>
          <w:rtl w:val="0"/>
          <w:lang w:val="pt-PT"/>
        </w:rPr>
        <w:t>rico no modelo normativo de democracia formulado por Jurgen Harbemas, intitulada Teoria Deliberativa de Democracia.</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 Parte-se de um ideal de esfera p</w:t>
      </w:r>
      <w:r>
        <w:rPr>
          <w:rStyle w:val="None"/>
          <w:color w:val="000000"/>
          <w:u w:color="000000"/>
          <w:rtl w:val="0"/>
          <w:lang w:val="pt-PT"/>
        </w:rPr>
        <w:t>ú</w:t>
      </w:r>
      <w:r>
        <w:rPr>
          <w:rStyle w:val="None"/>
          <w:color w:val="000000"/>
          <w:u w:color="000000"/>
          <w:rtl w:val="0"/>
          <w:lang w:val="pt-PT"/>
        </w:rPr>
        <w:t>blica, atrav</w:t>
      </w:r>
      <w:r>
        <w:rPr>
          <w:rStyle w:val="None"/>
          <w:color w:val="000000"/>
          <w:u w:color="000000"/>
          <w:rtl w:val="0"/>
          <w:lang w:val="pt-PT"/>
        </w:rPr>
        <w:t>é</w:t>
      </w:r>
      <w:r>
        <w:rPr>
          <w:rStyle w:val="None"/>
          <w:color w:val="000000"/>
          <w:u w:color="000000"/>
          <w:rtl w:val="0"/>
          <w:lang w:val="pt-PT"/>
        </w:rPr>
        <w:t>s do qual o di</w:t>
      </w:r>
      <w:r>
        <w:rPr>
          <w:rStyle w:val="None"/>
          <w:color w:val="000000"/>
          <w:u w:color="000000"/>
          <w:rtl w:val="0"/>
          <w:lang w:val="pt-PT"/>
        </w:rPr>
        <w:t>á</w:t>
      </w:r>
      <w:r>
        <w:rPr>
          <w:rStyle w:val="None"/>
          <w:color w:val="000000"/>
          <w:u w:color="000000"/>
          <w:rtl w:val="0"/>
          <w:lang w:val="pt-PT"/>
        </w:rPr>
        <w:t xml:space="preserve">logo, entre iguais, </w:t>
      </w:r>
      <w:r>
        <w:rPr>
          <w:rStyle w:val="None"/>
          <w:color w:val="000000"/>
          <w:u w:color="000000"/>
          <w:rtl w:val="0"/>
          <w:lang w:val="pt-PT"/>
        </w:rPr>
        <w:t xml:space="preserve">é </w:t>
      </w:r>
      <w:r>
        <w:rPr>
          <w:rStyle w:val="None"/>
          <w:color w:val="000000"/>
          <w:u w:color="000000"/>
          <w:rtl w:val="0"/>
          <w:lang w:val="pt-PT"/>
        </w:rPr>
        <w:t>prestigiado como meio para se chegar a um consenso dentro de um procedimento. O di</w:t>
      </w:r>
      <w:r>
        <w:rPr>
          <w:rStyle w:val="None"/>
          <w:color w:val="000000"/>
          <w:u w:color="000000"/>
          <w:rtl w:val="0"/>
          <w:lang w:val="pt-PT"/>
        </w:rPr>
        <w:t>á</w:t>
      </w:r>
      <w:r>
        <w:rPr>
          <w:rStyle w:val="None"/>
          <w:color w:val="000000"/>
          <w:u w:color="000000"/>
          <w:rtl w:val="0"/>
          <w:lang w:val="pt-PT"/>
        </w:rPr>
        <w:t xml:space="preserve">logo </w:t>
      </w:r>
      <w:r>
        <w:rPr>
          <w:rStyle w:val="None"/>
          <w:color w:val="000000"/>
          <w:u w:color="000000"/>
          <w:rtl w:val="0"/>
          <w:lang w:val="pt-PT"/>
        </w:rPr>
        <w:t xml:space="preserve">é </w:t>
      </w:r>
      <w:r>
        <w:rPr>
          <w:rStyle w:val="None"/>
          <w:color w:val="000000"/>
          <w:u w:color="000000"/>
          <w:rtl w:val="0"/>
          <w:lang w:val="pt-PT"/>
        </w:rPr>
        <w:t>conduzido sob a forma de a</w:t>
      </w:r>
      <w:r>
        <w:rPr>
          <w:rStyle w:val="None"/>
          <w:color w:val="000000"/>
          <w:u w:color="000000"/>
          <w:rtl w:val="0"/>
          <w:lang w:val="pt-PT"/>
        </w:rPr>
        <w:t>çã</w:t>
      </w:r>
      <w:r>
        <w:rPr>
          <w:rStyle w:val="None"/>
          <w:color w:val="000000"/>
          <w:u w:color="000000"/>
          <w:rtl w:val="0"/>
          <w:lang w:val="pt-PT"/>
        </w:rPr>
        <w:t>o comunicativa, assim conceituada por MIGUEL (2009, p.13) como a</w:t>
      </w:r>
      <w:r>
        <w:rPr>
          <w:rStyle w:val="None"/>
          <w:color w:val="000000"/>
          <w:u w:color="000000"/>
          <w:rtl w:val="0"/>
          <w:lang w:val="pt-PT"/>
        </w:rPr>
        <w:t>çã</w:t>
      </w:r>
      <w:r>
        <w:rPr>
          <w:rStyle w:val="None"/>
          <w:color w:val="000000"/>
          <w:u w:color="000000"/>
          <w:rtl w:val="0"/>
          <w:lang w:val="pt-PT"/>
        </w:rPr>
        <w:t>o voltada para o entendimento m</w:t>
      </w:r>
      <w:r>
        <w:rPr>
          <w:rStyle w:val="None"/>
          <w:color w:val="000000"/>
          <w:u w:color="000000"/>
          <w:rtl w:val="0"/>
          <w:lang w:val="pt-PT"/>
        </w:rPr>
        <w:t>ú</w:t>
      </w:r>
      <w:r>
        <w:rPr>
          <w:rStyle w:val="None"/>
          <w:color w:val="000000"/>
          <w:u w:color="000000"/>
          <w:rtl w:val="0"/>
          <w:lang w:val="pt-PT"/>
        </w:rPr>
        <w:t>tuo, por interm</w:t>
      </w:r>
      <w:r>
        <w:rPr>
          <w:rStyle w:val="None"/>
          <w:color w:val="000000"/>
          <w:u w:color="000000"/>
          <w:rtl w:val="0"/>
          <w:lang w:val="pt-PT"/>
        </w:rPr>
        <w:t>é</w:t>
      </w:r>
      <w:r>
        <w:rPr>
          <w:rStyle w:val="None"/>
          <w:color w:val="000000"/>
          <w:u w:color="000000"/>
          <w:rtl w:val="0"/>
          <w:lang w:val="pt-PT"/>
        </w:rPr>
        <w:t>dio do di</w:t>
      </w:r>
      <w:r>
        <w:rPr>
          <w:rStyle w:val="None"/>
          <w:color w:val="000000"/>
          <w:u w:color="000000"/>
          <w:rtl w:val="0"/>
          <w:lang w:val="pt-PT"/>
        </w:rPr>
        <w:t>á</w:t>
      </w:r>
      <w:r>
        <w:rPr>
          <w:rStyle w:val="None"/>
          <w:color w:val="000000"/>
          <w:u w:color="000000"/>
          <w:rtl w:val="0"/>
          <w:lang w:val="pt-PT"/>
        </w:rPr>
        <w:t>logo, em oposi</w:t>
      </w:r>
      <w:r>
        <w:rPr>
          <w:rStyle w:val="None"/>
          <w:color w:val="000000"/>
          <w:u w:color="000000"/>
          <w:rtl w:val="0"/>
          <w:lang w:val="pt-PT"/>
        </w:rPr>
        <w:t>çã</w:t>
      </w:r>
      <w:r>
        <w:rPr>
          <w:rStyle w:val="None"/>
          <w:color w:val="000000"/>
          <w:u w:color="000000"/>
          <w:rtl w:val="0"/>
          <w:lang w:val="pt-PT"/>
        </w:rPr>
        <w:t xml:space="preserve">o </w:t>
      </w:r>
      <w:r>
        <w:rPr>
          <w:rStyle w:val="None"/>
          <w:color w:val="000000"/>
          <w:u w:color="000000"/>
          <w:rtl w:val="0"/>
          <w:lang w:val="pt-PT"/>
        </w:rPr>
        <w:t xml:space="preserve">à </w:t>
      </w:r>
      <w:r>
        <w:rPr>
          <w:rStyle w:val="None"/>
          <w:color w:val="000000"/>
          <w:u w:color="000000"/>
          <w:rtl w:val="0"/>
          <w:lang w:val="pt-PT"/>
        </w:rPr>
        <w:t>a</w:t>
      </w:r>
      <w:r>
        <w:rPr>
          <w:rStyle w:val="None"/>
          <w:color w:val="000000"/>
          <w:u w:color="000000"/>
          <w:rtl w:val="0"/>
          <w:lang w:val="pt-PT"/>
        </w:rPr>
        <w:t>çã</w:t>
      </w:r>
      <w:r>
        <w:rPr>
          <w:rStyle w:val="None"/>
          <w:color w:val="000000"/>
          <w:u w:color="000000"/>
          <w:rtl w:val="0"/>
          <w:lang w:val="pt-PT"/>
        </w:rPr>
        <w:t>o estrat</w:t>
      </w:r>
      <w:r>
        <w:rPr>
          <w:rStyle w:val="None"/>
          <w:color w:val="000000"/>
          <w:u w:color="000000"/>
          <w:rtl w:val="0"/>
          <w:lang w:val="pt-PT"/>
        </w:rPr>
        <w:t>é</w:t>
      </w:r>
      <w:r>
        <w:rPr>
          <w:rStyle w:val="None"/>
          <w:color w:val="000000"/>
          <w:u w:color="000000"/>
          <w:rtl w:val="0"/>
          <w:lang w:val="pt-PT"/>
        </w:rPr>
        <w:t>gica, que busca apenas o sucesso e utiliza caracteristicamente operadores sist</w:t>
      </w:r>
      <w:r>
        <w:rPr>
          <w:rStyle w:val="None"/>
          <w:color w:val="000000"/>
          <w:u w:color="000000"/>
          <w:rtl w:val="0"/>
          <w:lang w:val="pt-PT"/>
        </w:rPr>
        <w:t>é</w:t>
      </w:r>
      <w:r>
        <w:rPr>
          <w:rStyle w:val="None"/>
          <w:color w:val="000000"/>
          <w:u w:color="000000"/>
          <w:rtl w:val="0"/>
          <w:lang w:val="pt-PT"/>
        </w:rPr>
        <w:t xml:space="preserve">micos como o poder e o dinheiro, lastreada em uma </w:t>
      </w:r>
      <w:r>
        <w:rPr>
          <w:rStyle w:val="None"/>
          <w:color w:val="000000"/>
          <w:u w:color="000000"/>
          <w:rtl w:val="0"/>
          <w:lang w:val="pt-PT"/>
        </w:rPr>
        <w:t>ó</w:t>
      </w:r>
      <w:r>
        <w:rPr>
          <w:rStyle w:val="None"/>
          <w:color w:val="000000"/>
          <w:u w:color="000000"/>
          <w:rtl w:val="0"/>
          <w:lang w:val="pt-PT"/>
        </w:rPr>
        <w:t>tica utilitarista.</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 A discuss</w:t>
      </w:r>
      <w:r>
        <w:rPr>
          <w:rStyle w:val="None"/>
          <w:color w:val="000000"/>
          <w:u w:color="000000"/>
          <w:rtl w:val="0"/>
          <w:lang w:val="pt-PT"/>
        </w:rPr>
        <w:t>ã</w:t>
      </w:r>
      <w:r>
        <w:rPr>
          <w:rStyle w:val="None"/>
          <w:color w:val="000000"/>
          <w:u w:color="000000"/>
          <w:rtl w:val="0"/>
          <w:lang w:val="pt-PT"/>
        </w:rPr>
        <w:t>o de um modelo mais democr</w:t>
      </w:r>
      <w:r>
        <w:rPr>
          <w:rStyle w:val="None"/>
          <w:color w:val="000000"/>
          <w:u w:color="000000"/>
          <w:rtl w:val="0"/>
          <w:lang w:val="pt-PT"/>
        </w:rPr>
        <w:t>á</w:t>
      </w:r>
      <w:r>
        <w:rPr>
          <w:rStyle w:val="None"/>
          <w:color w:val="000000"/>
          <w:u w:color="000000"/>
          <w:rtl w:val="0"/>
          <w:lang w:val="pt-PT"/>
        </w:rPr>
        <w:t>tico de licenciamento poder-se-ia tamb</w:t>
      </w:r>
      <w:r>
        <w:rPr>
          <w:rStyle w:val="None"/>
          <w:color w:val="000000"/>
          <w:u w:color="000000"/>
          <w:rtl w:val="0"/>
          <w:lang w:val="pt-PT"/>
        </w:rPr>
        <w:t>é</w:t>
      </w:r>
      <w:r>
        <w:rPr>
          <w:rStyle w:val="None"/>
          <w:color w:val="000000"/>
          <w:u w:color="000000"/>
          <w:rtl w:val="0"/>
          <w:lang w:val="pt-PT"/>
        </w:rPr>
        <w:t>m referenciar, em que pese as especificidades pr</w:t>
      </w:r>
      <w:r>
        <w:rPr>
          <w:rStyle w:val="None"/>
          <w:color w:val="000000"/>
          <w:u w:color="000000"/>
          <w:rtl w:val="0"/>
          <w:lang w:val="pt-PT"/>
        </w:rPr>
        <w:t>ó</w:t>
      </w:r>
      <w:r>
        <w:rPr>
          <w:rStyle w:val="None"/>
          <w:color w:val="000000"/>
          <w:u w:color="000000"/>
          <w:rtl w:val="0"/>
          <w:lang w:val="pt-PT"/>
        </w:rPr>
        <w:t>prias do direito p</w:t>
      </w:r>
      <w:r>
        <w:rPr>
          <w:rStyle w:val="None"/>
          <w:color w:val="000000"/>
          <w:u w:color="000000"/>
          <w:rtl w:val="0"/>
          <w:lang w:val="pt-PT"/>
        </w:rPr>
        <w:t>ú</w:t>
      </w:r>
      <w:r>
        <w:rPr>
          <w:rStyle w:val="None"/>
          <w:color w:val="000000"/>
          <w:u w:color="000000"/>
          <w:rtl w:val="0"/>
          <w:lang w:val="pt-PT"/>
        </w:rPr>
        <w:t>blico e dos princ</w:t>
      </w:r>
      <w:r>
        <w:rPr>
          <w:rStyle w:val="None"/>
          <w:color w:val="000000"/>
          <w:u w:color="000000"/>
          <w:rtl w:val="0"/>
          <w:lang w:val="pt-PT"/>
        </w:rPr>
        <w:t>í</w:t>
      </w:r>
      <w:r>
        <w:rPr>
          <w:rStyle w:val="None"/>
          <w:color w:val="000000"/>
          <w:u w:color="000000"/>
          <w:rtl w:val="0"/>
          <w:lang w:val="pt-PT"/>
        </w:rPr>
        <w:t>pios do direito administrativo, na nova ordem processual civil, consagrada pelo C</w:t>
      </w:r>
      <w:r>
        <w:rPr>
          <w:rStyle w:val="None"/>
          <w:color w:val="000000"/>
          <w:u w:color="000000"/>
          <w:rtl w:val="0"/>
          <w:lang w:val="pt-PT"/>
        </w:rPr>
        <w:t>ó</w:t>
      </w:r>
      <w:r>
        <w:rPr>
          <w:rStyle w:val="None"/>
          <w:color w:val="000000"/>
          <w:u w:color="000000"/>
          <w:rtl w:val="0"/>
          <w:lang w:val="pt-PT"/>
        </w:rPr>
        <w:t>digo de Processo Civil de 2015.</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O novo CPC erige a coopera</w:t>
      </w:r>
      <w:r>
        <w:rPr>
          <w:rStyle w:val="None"/>
          <w:color w:val="000000"/>
          <w:u w:color="000000"/>
          <w:rtl w:val="0"/>
          <w:lang w:val="pt-PT"/>
        </w:rPr>
        <w:t>çã</w:t>
      </w:r>
      <w:r>
        <w:rPr>
          <w:rStyle w:val="None"/>
          <w:color w:val="000000"/>
          <w:u w:color="000000"/>
          <w:rtl w:val="0"/>
          <w:lang w:val="pt-PT"/>
        </w:rPr>
        <w:t>o, a dialeticidade e o contradit</w:t>
      </w:r>
      <w:r>
        <w:rPr>
          <w:rStyle w:val="None"/>
          <w:color w:val="000000"/>
          <w:u w:color="000000"/>
          <w:rtl w:val="0"/>
          <w:lang w:val="pt-PT"/>
        </w:rPr>
        <w:t>ó</w:t>
      </w:r>
      <w:r>
        <w:rPr>
          <w:rStyle w:val="None"/>
          <w:color w:val="000000"/>
          <w:u w:color="000000"/>
          <w:rtl w:val="0"/>
          <w:lang w:val="pt-PT"/>
        </w:rPr>
        <w:t>rio participativo como princ</w:t>
      </w:r>
      <w:r>
        <w:rPr>
          <w:rStyle w:val="None"/>
          <w:color w:val="000000"/>
          <w:u w:color="000000"/>
          <w:rtl w:val="0"/>
          <w:lang w:val="pt-PT"/>
        </w:rPr>
        <w:t>í</w:t>
      </w:r>
      <w:r>
        <w:rPr>
          <w:rStyle w:val="None"/>
          <w:color w:val="000000"/>
          <w:u w:color="000000"/>
          <w:rtl w:val="0"/>
          <w:lang w:val="pt-PT"/>
        </w:rPr>
        <w:t>pios processuais( art.6, 8 e 9 do CPC), propiciando aos envolvidos participa</w:t>
      </w:r>
      <w:r>
        <w:rPr>
          <w:rStyle w:val="None"/>
          <w:color w:val="000000"/>
          <w:u w:color="000000"/>
          <w:rtl w:val="0"/>
          <w:lang w:val="pt-PT"/>
        </w:rPr>
        <w:t>çã</w:t>
      </w:r>
      <w:r>
        <w:rPr>
          <w:rStyle w:val="None"/>
          <w:color w:val="000000"/>
          <w:u w:color="000000"/>
          <w:rtl w:val="0"/>
          <w:lang w:val="pt-PT"/>
        </w:rPr>
        <w:t>o ativa no processo seja no debate para saneamento das obscuridades, inocuidades e diverg</w:t>
      </w:r>
      <w:r>
        <w:rPr>
          <w:rStyle w:val="None"/>
          <w:color w:val="000000"/>
          <w:u w:color="000000"/>
          <w:rtl w:val="0"/>
          <w:lang w:val="pt-PT"/>
        </w:rPr>
        <w:t>ê</w:t>
      </w:r>
      <w:r>
        <w:rPr>
          <w:rStyle w:val="None"/>
          <w:color w:val="000000"/>
          <w:u w:color="000000"/>
          <w:rtl w:val="0"/>
          <w:lang w:val="pt-PT"/>
        </w:rPr>
        <w:t>ncias do processo seja permitindo as partes influenciar na decis</w:t>
      </w:r>
      <w:r>
        <w:rPr>
          <w:rStyle w:val="None"/>
          <w:color w:val="000000"/>
          <w:u w:color="000000"/>
          <w:rtl w:val="0"/>
          <w:lang w:val="pt-PT"/>
        </w:rPr>
        <w:t>ã</w:t>
      </w:r>
      <w:r>
        <w:rPr>
          <w:rStyle w:val="None"/>
          <w:color w:val="000000"/>
          <w:u w:color="000000"/>
          <w:rtl w:val="0"/>
          <w:lang w:val="pt-PT"/>
        </w:rPr>
        <w:t xml:space="preserve">o do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 jurisdicional com argumentos, ideias e fatos, oportunizando-as manifestar previamente sobre o ponto a ser decidido, de forma que no iter procedimental n</w:t>
      </w:r>
      <w:r>
        <w:rPr>
          <w:rStyle w:val="None"/>
          <w:color w:val="000000"/>
          <w:u w:color="000000"/>
          <w:rtl w:val="0"/>
          <w:lang w:val="pt-PT"/>
        </w:rPr>
        <w:t>ã</w:t>
      </w:r>
      <w:r>
        <w:rPr>
          <w:rStyle w:val="None"/>
          <w:color w:val="000000"/>
          <w:u w:color="000000"/>
          <w:rtl w:val="0"/>
          <w:lang w:val="pt-PT"/>
        </w:rPr>
        <w:t>o ocorram surpresas fora do contexto tra</w:t>
      </w:r>
      <w:r>
        <w:rPr>
          <w:rStyle w:val="None"/>
          <w:color w:val="000000"/>
          <w:u w:color="000000"/>
          <w:rtl w:val="0"/>
          <w:lang w:val="pt-PT"/>
        </w:rPr>
        <w:t>ç</w:t>
      </w:r>
      <w:r>
        <w:rPr>
          <w:rStyle w:val="None"/>
          <w:color w:val="000000"/>
          <w:u w:color="000000"/>
          <w:rtl w:val="0"/>
          <w:lang w:val="pt-PT"/>
        </w:rPr>
        <w:t>ado pelos envolvidos.</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Nada impediria que tais postulados fossem incorporados ao licenciamento. Se o objetivo do instrumento </w:t>
      </w:r>
      <w:r>
        <w:rPr>
          <w:rStyle w:val="None"/>
          <w:color w:val="000000"/>
          <w:u w:color="000000"/>
          <w:rtl w:val="0"/>
          <w:lang w:val="pt-PT"/>
        </w:rPr>
        <w:t xml:space="preserve">é </w:t>
      </w:r>
      <w:r>
        <w:rPr>
          <w:rStyle w:val="None"/>
          <w:color w:val="000000"/>
          <w:u w:color="000000"/>
          <w:rtl w:val="0"/>
          <w:lang w:val="pt-PT"/>
        </w:rPr>
        <w:t>fazer com que as atividades potencial ou efetivamente causadoras de degrada</w:t>
      </w:r>
      <w:r>
        <w:rPr>
          <w:rStyle w:val="None"/>
          <w:color w:val="000000"/>
          <w:u w:color="000000"/>
          <w:rtl w:val="0"/>
          <w:lang w:val="pt-PT"/>
        </w:rPr>
        <w:t>çã</w:t>
      </w:r>
      <w:r>
        <w:rPr>
          <w:rStyle w:val="None"/>
          <w:color w:val="000000"/>
          <w:u w:color="000000"/>
          <w:rtl w:val="0"/>
          <w:lang w:val="pt-PT"/>
        </w:rPr>
        <w:t>o ao meio ambiente, pertencentes a particulares ou ao Poder P</w:t>
      </w:r>
      <w:r>
        <w:rPr>
          <w:rStyle w:val="None"/>
          <w:color w:val="000000"/>
          <w:u w:color="000000"/>
          <w:rtl w:val="0"/>
          <w:lang w:val="pt-PT"/>
        </w:rPr>
        <w:t>ú</w:t>
      </w:r>
      <w:r>
        <w:rPr>
          <w:rStyle w:val="None"/>
          <w:color w:val="000000"/>
          <w:u w:color="000000"/>
          <w:rtl w:val="0"/>
          <w:lang w:val="pt-PT"/>
        </w:rPr>
        <w:t>blico possam ser previamente analisadas e compatibilizadas (KRELL, 2004, p.58), nada mais coerente que se fa</w:t>
      </w:r>
      <w:r>
        <w:rPr>
          <w:rStyle w:val="None"/>
          <w:color w:val="000000"/>
          <w:u w:color="000000"/>
          <w:rtl w:val="0"/>
          <w:lang w:val="pt-PT"/>
        </w:rPr>
        <w:t>ç</w:t>
      </w:r>
      <w:r>
        <w:rPr>
          <w:rStyle w:val="None"/>
          <w:color w:val="000000"/>
          <w:u w:color="000000"/>
          <w:rtl w:val="0"/>
          <w:lang w:val="pt-PT"/>
        </w:rPr>
        <w:t>a atrav</w:t>
      </w:r>
      <w:r>
        <w:rPr>
          <w:rStyle w:val="None"/>
          <w:color w:val="000000"/>
          <w:u w:color="000000"/>
          <w:rtl w:val="0"/>
          <w:lang w:val="pt-PT"/>
        </w:rPr>
        <w:t>é</w:t>
      </w:r>
      <w:r>
        <w:rPr>
          <w:rStyle w:val="None"/>
          <w:color w:val="000000"/>
          <w:u w:color="000000"/>
          <w:rtl w:val="0"/>
          <w:lang w:val="pt-PT"/>
        </w:rPr>
        <w:t>s da participa</w:t>
      </w:r>
      <w:r>
        <w:rPr>
          <w:rStyle w:val="None"/>
          <w:color w:val="000000"/>
          <w:u w:color="000000"/>
          <w:rtl w:val="0"/>
          <w:lang w:val="pt-PT"/>
        </w:rPr>
        <w:t>çã</w:t>
      </w:r>
      <w:r>
        <w:rPr>
          <w:rStyle w:val="None"/>
          <w:color w:val="000000"/>
          <w:u w:color="000000"/>
          <w:rtl w:val="0"/>
          <w:lang w:val="pt-PT"/>
        </w:rPr>
        <w:t>o efetiva do empreendedor no procedimento que o habilite desenvolver-se conforme os limites de toler</w:t>
      </w:r>
      <w:r>
        <w:rPr>
          <w:rStyle w:val="None"/>
          <w:color w:val="000000"/>
          <w:u w:color="000000"/>
          <w:rtl w:val="0"/>
          <w:lang w:val="pt-PT"/>
        </w:rPr>
        <w:t>â</w:t>
      </w:r>
      <w:r>
        <w:rPr>
          <w:rStyle w:val="None"/>
          <w:color w:val="000000"/>
          <w:u w:color="000000"/>
          <w:rtl w:val="0"/>
          <w:lang w:val="pt-PT"/>
        </w:rPr>
        <w:t>ncia do impacto ambiental, permitindo-lhe influenciar diretamente no julgamento das decis</w:t>
      </w:r>
      <w:r>
        <w:rPr>
          <w:rStyle w:val="None"/>
          <w:color w:val="000000"/>
          <w:u w:color="000000"/>
          <w:rtl w:val="0"/>
          <w:lang w:val="pt-PT"/>
        </w:rPr>
        <w:t>õ</w:t>
      </w:r>
      <w:r>
        <w:rPr>
          <w:rStyle w:val="None"/>
          <w:color w:val="000000"/>
          <w:u w:color="000000"/>
          <w:rtl w:val="0"/>
          <w:lang w:val="pt-PT"/>
        </w:rPr>
        <w:t xml:space="preserve">es a serem tomadas pelo </w:t>
      </w:r>
      <w:r>
        <w:rPr>
          <w:rStyle w:val="None"/>
          <w:color w:val="000000"/>
          <w:u w:color="000000"/>
          <w:rtl w:val="0"/>
          <w:lang w:val="pt-PT"/>
        </w:rPr>
        <w:t>ó</w:t>
      </w:r>
      <w:r>
        <w:rPr>
          <w:rStyle w:val="None"/>
          <w:color w:val="000000"/>
          <w:u w:color="000000"/>
          <w:rtl w:val="0"/>
          <w:lang w:val="pt-PT"/>
        </w:rPr>
        <w:t>rg</w:t>
      </w:r>
      <w:r>
        <w:rPr>
          <w:rStyle w:val="None"/>
          <w:color w:val="000000"/>
          <w:u w:color="000000"/>
          <w:rtl w:val="0"/>
          <w:lang w:val="pt-PT"/>
        </w:rPr>
        <w:t>ã</w:t>
      </w:r>
      <w:r>
        <w:rPr>
          <w:rStyle w:val="None"/>
          <w:color w:val="000000"/>
          <w:u w:color="000000"/>
          <w:rtl w:val="0"/>
          <w:lang w:val="pt-PT"/>
        </w:rPr>
        <w:t>o ambiental licenciador, sem surpreender-se com o prematuro arquivamento do processo ou indeferimento da licen</w:t>
      </w:r>
      <w:r>
        <w:rPr>
          <w:rStyle w:val="None"/>
          <w:color w:val="000000"/>
          <w:u w:color="000000"/>
          <w:rtl w:val="0"/>
          <w:lang w:val="pt-PT"/>
        </w:rPr>
        <w:t>ç</w:t>
      </w:r>
      <w:r>
        <w:rPr>
          <w:rStyle w:val="None"/>
          <w:color w:val="000000"/>
          <w:u w:color="000000"/>
          <w:rtl w:val="0"/>
          <w:lang w:val="pt-PT"/>
        </w:rPr>
        <w:t>a, para o qual dedicou tempo e investimentos.</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Abrir-se a um modelo de licenciamento mais democr</w:t>
      </w:r>
      <w:r>
        <w:rPr>
          <w:rStyle w:val="None"/>
          <w:color w:val="000000"/>
          <w:u w:color="000000"/>
          <w:rtl w:val="0"/>
          <w:lang w:val="pt-PT"/>
        </w:rPr>
        <w:t>á</w:t>
      </w:r>
      <w:r>
        <w:rPr>
          <w:rStyle w:val="None"/>
          <w:color w:val="000000"/>
          <w:u w:color="000000"/>
          <w:rtl w:val="0"/>
          <w:lang w:val="pt-PT"/>
        </w:rPr>
        <w:t>tico, permitiria aos atores sociais envolvidos no processo, compreend</w:t>
      </w:r>
      <w:r>
        <w:rPr>
          <w:rStyle w:val="None"/>
          <w:color w:val="000000"/>
          <w:u w:color="000000"/>
          <w:rtl w:val="0"/>
          <w:lang w:val="pt-PT"/>
        </w:rPr>
        <w:t>ê</w:t>
      </w:r>
      <w:r>
        <w:rPr>
          <w:rStyle w:val="None"/>
          <w:color w:val="000000"/>
          <w:u w:color="000000"/>
          <w:rtl w:val="0"/>
          <w:lang w:val="pt-PT"/>
        </w:rPr>
        <w:t>-lo em sua inteireza, profundidade e complexidade, conferindo-lhes maior aptid</w:t>
      </w:r>
      <w:r>
        <w:rPr>
          <w:rStyle w:val="None"/>
          <w:color w:val="000000"/>
          <w:u w:color="000000"/>
          <w:rtl w:val="0"/>
          <w:lang w:val="pt-PT"/>
        </w:rPr>
        <w:t>ã</w:t>
      </w:r>
      <w:r>
        <w:rPr>
          <w:rStyle w:val="None"/>
          <w:color w:val="000000"/>
          <w:u w:color="000000"/>
          <w:rtl w:val="0"/>
          <w:lang w:val="pt-PT"/>
        </w:rPr>
        <w:t>o para o gerenciamento compartilhado dos riscos intr</w:t>
      </w:r>
      <w:r>
        <w:rPr>
          <w:rStyle w:val="None"/>
          <w:color w:val="000000"/>
          <w:u w:color="000000"/>
          <w:rtl w:val="0"/>
          <w:lang w:val="pt-PT"/>
        </w:rPr>
        <w:t>í</w:t>
      </w:r>
      <w:r>
        <w:rPr>
          <w:rStyle w:val="None"/>
          <w:color w:val="000000"/>
          <w:u w:color="000000"/>
          <w:rtl w:val="0"/>
          <w:lang w:val="pt-PT"/>
        </w:rPr>
        <w:t>nsecos ao exerc</w:t>
      </w:r>
      <w:r>
        <w:rPr>
          <w:rStyle w:val="None"/>
          <w:color w:val="000000"/>
          <w:u w:color="000000"/>
          <w:rtl w:val="0"/>
          <w:lang w:val="pt-PT"/>
        </w:rPr>
        <w:t>í</w:t>
      </w:r>
      <w:r>
        <w:rPr>
          <w:rStyle w:val="None"/>
          <w:color w:val="000000"/>
          <w:u w:color="000000"/>
          <w:rtl w:val="0"/>
          <w:lang w:val="pt-PT"/>
        </w:rPr>
        <w:t>cio das atividades econ</w:t>
      </w:r>
      <w:r>
        <w:rPr>
          <w:rStyle w:val="None"/>
          <w:color w:val="000000"/>
          <w:u w:color="000000"/>
          <w:rtl w:val="0"/>
          <w:lang w:val="pt-PT"/>
        </w:rPr>
        <w:t>ô</w:t>
      </w:r>
      <w:r>
        <w:rPr>
          <w:rStyle w:val="None"/>
          <w:color w:val="000000"/>
          <w:u w:color="000000"/>
          <w:rtl w:val="0"/>
          <w:lang w:val="pt-PT"/>
        </w:rPr>
        <w:t>micas. Permitiria tamb</w:t>
      </w:r>
      <w:r>
        <w:rPr>
          <w:rStyle w:val="None"/>
          <w:color w:val="000000"/>
          <w:u w:color="000000"/>
          <w:rtl w:val="0"/>
          <w:lang w:val="pt-PT"/>
        </w:rPr>
        <w:t>é</w:t>
      </w:r>
      <w:r>
        <w:rPr>
          <w:rStyle w:val="None"/>
          <w:color w:val="000000"/>
          <w:u w:color="000000"/>
          <w:rtl w:val="0"/>
          <w:lang w:val="pt-PT"/>
        </w:rPr>
        <w:t>m ao particular livrar-se do sentimento de que seu direito a propriedade encontra-se hipertrofiado pelos excessos, morosidade e amarras jur</w:t>
      </w:r>
      <w:r>
        <w:rPr>
          <w:rStyle w:val="None"/>
          <w:color w:val="000000"/>
          <w:u w:color="000000"/>
          <w:rtl w:val="0"/>
          <w:lang w:val="pt-PT"/>
        </w:rPr>
        <w:t>í</w:t>
      </w:r>
      <w:r>
        <w:rPr>
          <w:rStyle w:val="None"/>
          <w:color w:val="000000"/>
          <w:u w:color="000000"/>
          <w:rtl w:val="0"/>
          <w:lang w:val="pt-PT"/>
        </w:rPr>
        <w:t>dico-burocr</w:t>
      </w:r>
      <w:r>
        <w:rPr>
          <w:rStyle w:val="None"/>
          <w:color w:val="000000"/>
          <w:u w:color="000000"/>
          <w:rtl w:val="0"/>
          <w:lang w:val="pt-PT"/>
        </w:rPr>
        <w:t>á</w:t>
      </w:r>
      <w:r>
        <w:rPr>
          <w:rStyle w:val="None"/>
          <w:color w:val="000000"/>
          <w:u w:color="000000"/>
          <w:rtl w:val="0"/>
          <w:lang w:val="pt-PT"/>
        </w:rPr>
        <w:t>ticas impostas pelo Poder P</w:t>
      </w:r>
      <w:r>
        <w:rPr>
          <w:rStyle w:val="None"/>
          <w:color w:val="000000"/>
          <w:u w:color="000000"/>
          <w:rtl w:val="0"/>
          <w:lang w:val="pt-PT"/>
        </w:rPr>
        <w:t>ú</w:t>
      </w:r>
      <w:r>
        <w:rPr>
          <w:rStyle w:val="None"/>
          <w:color w:val="000000"/>
          <w:u w:color="000000"/>
          <w:rtl w:val="0"/>
          <w:lang w:val="pt-PT"/>
        </w:rPr>
        <w:t>blico durante o licenciamento ambiental. Permitiria-lhe entender o licenciamento ambiental como meio adequado de exerc</w:t>
      </w:r>
      <w:r>
        <w:rPr>
          <w:rStyle w:val="None"/>
          <w:color w:val="000000"/>
          <w:u w:color="000000"/>
          <w:rtl w:val="0"/>
          <w:lang w:val="pt-PT"/>
        </w:rPr>
        <w:t>í</w:t>
      </w:r>
      <w:r>
        <w:rPr>
          <w:rStyle w:val="None"/>
          <w:color w:val="000000"/>
          <w:u w:color="000000"/>
          <w:rtl w:val="0"/>
          <w:lang w:val="pt-PT"/>
        </w:rPr>
        <w:t>cio e prote</w:t>
      </w:r>
      <w:r>
        <w:rPr>
          <w:rStyle w:val="None"/>
          <w:color w:val="000000"/>
          <w:u w:color="000000"/>
          <w:rtl w:val="0"/>
          <w:lang w:val="pt-PT"/>
        </w:rPr>
        <w:t>çã</w:t>
      </w:r>
      <w:r>
        <w:rPr>
          <w:rStyle w:val="None"/>
          <w:color w:val="000000"/>
          <w:u w:color="000000"/>
          <w:rtl w:val="0"/>
          <w:lang w:val="pt-PT"/>
        </w:rPr>
        <w:t>o do direito de propriedade.</w:t>
      </w:r>
    </w:p>
    <w:p>
      <w:pPr>
        <w:pStyle w:val="List Paragraph"/>
        <w:keepNext w:val="0"/>
        <w:spacing w:line="360" w:lineRule="auto"/>
        <w:ind w:left="0" w:firstLine="0"/>
        <w:jc w:val="both"/>
        <w:rPr>
          <w:rStyle w:val="None"/>
          <w:color w:val="000000"/>
          <w:u w:color="000000"/>
          <w:lang w:val="pt-PT"/>
        </w:rPr>
      </w:pPr>
    </w:p>
    <w:p>
      <w:pPr>
        <w:pStyle w:val="List Paragraph"/>
        <w:keepNext w:val="0"/>
        <w:spacing w:line="360" w:lineRule="auto"/>
        <w:ind w:left="0" w:firstLine="0"/>
        <w:jc w:val="both"/>
        <w:rPr>
          <w:rStyle w:val="None"/>
          <w:color w:val="000000"/>
          <w:u w:color="000000"/>
          <w:lang w:val="pt-PT"/>
        </w:rPr>
      </w:pPr>
      <w:r>
        <w:rPr>
          <w:rStyle w:val="None"/>
          <w:b w:val="1"/>
          <w:bCs w:val="1"/>
          <w:color w:val="000000"/>
          <w:u w:color="000000"/>
          <w:rtl w:val="0"/>
          <w:lang w:val="pt-PT"/>
        </w:rPr>
        <w:t>Conclus</w:t>
      </w:r>
      <w:r>
        <w:rPr>
          <w:rStyle w:val="None"/>
          <w:b w:val="1"/>
          <w:bCs w:val="1"/>
          <w:color w:val="000000"/>
          <w:u w:color="000000"/>
          <w:rtl w:val="0"/>
          <w:lang w:val="pt-PT"/>
        </w:rPr>
        <w:t>ã</w:t>
      </w:r>
      <w:r>
        <w:rPr>
          <w:rStyle w:val="None"/>
          <w:b w:val="1"/>
          <w:bCs w:val="1"/>
          <w:color w:val="000000"/>
          <w:u w:color="000000"/>
          <w:rtl w:val="0"/>
          <w:lang w:val="pt-PT"/>
        </w:rPr>
        <w:t xml:space="preserve">o </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 xml:space="preserve">  </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A hermen</w:t>
      </w:r>
      <w:r>
        <w:rPr>
          <w:rStyle w:val="None"/>
          <w:color w:val="000000"/>
          <w:u w:color="000000"/>
          <w:rtl w:val="0"/>
          <w:lang w:val="pt-PT"/>
        </w:rPr>
        <w:t>ê</w:t>
      </w:r>
      <w:r>
        <w:rPr>
          <w:rStyle w:val="None"/>
          <w:color w:val="000000"/>
          <w:u w:color="000000"/>
          <w:rtl w:val="0"/>
          <w:lang w:val="pt-PT"/>
        </w:rPr>
        <w:t>utica constitucional hodierna reclama a compatibiliza</w:t>
      </w:r>
      <w:r>
        <w:rPr>
          <w:rStyle w:val="None"/>
          <w:color w:val="000000"/>
          <w:u w:color="000000"/>
          <w:rtl w:val="0"/>
          <w:lang w:val="pt-PT"/>
        </w:rPr>
        <w:t>çã</w:t>
      </w:r>
      <w:r>
        <w:rPr>
          <w:rStyle w:val="None"/>
          <w:color w:val="000000"/>
          <w:u w:color="000000"/>
          <w:rtl w:val="0"/>
          <w:lang w:val="pt-PT"/>
        </w:rPr>
        <w:t xml:space="preserve">o de direitos por vezes colidentes. O direito </w:t>
      </w:r>
      <w:r>
        <w:rPr>
          <w:rStyle w:val="None"/>
          <w:color w:val="000000"/>
          <w:u w:color="000000"/>
          <w:rtl w:val="0"/>
          <w:lang w:val="pt-PT"/>
        </w:rPr>
        <w:t xml:space="preserve">à </w:t>
      </w:r>
      <w:r>
        <w:rPr>
          <w:rStyle w:val="None"/>
          <w:color w:val="000000"/>
          <w:u w:color="000000"/>
          <w:rtl w:val="0"/>
          <w:lang w:val="pt-PT"/>
        </w:rPr>
        <w:t>propriedade, por exemplo, deve ser exercido de forma a assegurar o meio ambiente equilibrado para as presentes e futuras gera</w:t>
      </w:r>
      <w:r>
        <w:rPr>
          <w:rStyle w:val="None"/>
          <w:color w:val="000000"/>
          <w:u w:color="000000"/>
          <w:rtl w:val="0"/>
          <w:lang w:val="pt-PT"/>
        </w:rPr>
        <w:t>çõ</w:t>
      </w:r>
      <w:r>
        <w:rPr>
          <w:rStyle w:val="None"/>
          <w:color w:val="000000"/>
          <w:u w:color="000000"/>
          <w:rtl w:val="0"/>
          <w:lang w:val="pt-PT"/>
        </w:rPr>
        <w:t>es. Neste vi</w:t>
      </w:r>
      <w:r>
        <w:rPr>
          <w:rStyle w:val="None"/>
          <w:color w:val="000000"/>
          <w:u w:color="000000"/>
          <w:rtl w:val="0"/>
          <w:lang w:val="pt-PT"/>
        </w:rPr>
        <w:t>é</w:t>
      </w:r>
      <w:r>
        <w:rPr>
          <w:rStyle w:val="None"/>
          <w:color w:val="000000"/>
          <w:u w:color="000000"/>
          <w:rtl w:val="0"/>
          <w:lang w:val="pt-PT"/>
        </w:rPr>
        <w:t>s, o licenciamento ambiental enquanto principal instrumento da Pol</w:t>
      </w:r>
      <w:r>
        <w:rPr>
          <w:rStyle w:val="None"/>
          <w:color w:val="000000"/>
          <w:u w:color="000000"/>
          <w:rtl w:val="0"/>
          <w:lang w:val="pt-PT"/>
        </w:rPr>
        <w:t>í</w:t>
      </w:r>
      <w:r>
        <w:rPr>
          <w:rStyle w:val="None"/>
          <w:color w:val="000000"/>
          <w:u w:color="000000"/>
          <w:rtl w:val="0"/>
          <w:lang w:val="pt-PT"/>
        </w:rPr>
        <w:t xml:space="preserve">tica Nacional de Meio Ambiente </w:t>
      </w:r>
      <w:r>
        <w:rPr>
          <w:rStyle w:val="None"/>
          <w:color w:val="000000"/>
          <w:u w:color="000000"/>
          <w:rtl w:val="0"/>
          <w:lang w:val="pt-PT"/>
        </w:rPr>
        <w:t xml:space="preserve">é </w:t>
      </w:r>
      <w:r>
        <w:rPr>
          <w:rStyle w:val="None"/>
          <w:color w:val="000000"/>
          <w:u w:color="000000"/>
          <w:rtl w:val="0"/>
          <w:lang w:val="pt-PT"/>
        </w:rPr>
        <w:t>uma forma juridicamente v</w:t>
      </w:r>
      <w:r>
        <w:rPr>
          <w:rStyle w:val="None"/>
          <w:color w:val="000000"/>
          <w:u w:color="000000"/>
          <w:rtl w:val="0"/>
          <w:lang w:val="pt-PT"/>
        </w:rPr>
        <w:t>á</w:t>
      </w:r>
      <w:r>
        <w:rPr>
          <w:rStyle w:val="None"/>
          <w:color w:val="000000"/>
          <w:u w:color="000000"/>
          <w:rtl w:val="0"/>
          <w:lang w:val="pt-PT"/>
        </w:rPr>
        <w:t>lida de limita</w:t>
      </w:r>
      <w:r>
        <w:rPr>
          <w:rStyle w:val="None"/>
          <w:color w:val="000000"/>
          <w:u w:color="000000"/>
          <w:rtl w:val="0"/>
          <w:lang w:val="pt-PT"/>
        </w:rPr>
        <w:t>çã</w:t>
      </w:r>
      <w:r>
        <w:rPr>
          <w:rStyle w:val="None"/>
          <w:color w:val="000000"/>
          <w:u w:color="000000"/>
          <w:rtl w:val="0"/>
          <w:lang w:val="pt-PT"/>
        </w:rPr>
        <w:t>o do exerc</w:t>
      </w:r>
      <w:r>
        <w:rPr>
          <w:rStyle w:val="None"/>
          <w:color w:val="000000"/>
          <w:u w:color="000000"/>
          <w:rtl w:val="0"/>
          <w:lang w:val="pt-PT"/>
        </w:rPr>
        <w:t>í</w:t>
      </w:r>
      <w:r>
        <w:rPr>
          <w:rStyle w:val="None"/>
          <w:color w:val="000000"/>
          <w:u w:color="000000"/>
          <w:rtl w:val="0"/>
          <w:lang w:val="pt-PT"/>
        </w:rPr>
        <w:t xml:space="preserve">cio do direito </w:t>
      </w:r>
      <w:r>
        <w:rPr>
          <w:rStyle w:val="None"/>
          <w:color w:val="000000"/>
          <w:u w:color="000000"/>
          <w:rtl w:val="0"/>
          <w:lang w:val="pt-PT"/>
        </w:rPr>
        <w:t xml:space="preserve">à </w:t>
      </w:r>
      <w:r>
        <w:rPr>
          <w:rStyle w:val="None"/>
          <w:color w:val="000000"/>
          <w:u w:color="000000"/>
          <w:rtl w:val="0"/>
          <w:lang w:val="pt-PT"/>
        </w:rPr>
        <w:t>propriedade, legitimada no interesse do desenvolvimento sustent</w:t>
      </w:r>
      <w:r>
        <w:rPr>
          <w:rStyle w:val="None"/>
          <w:color w:val="000000"/>
          <w:u w:color="000000"/>
          <w:rtl w:val="0"/>
          <w:lang w:val="pt-PT"/>
        </w:rPr>
        <w:t>á</w:t>
      </w:r>
      <w:r>
        <w:rPr>
          <w:rStyle w:val="None"/>
          <w:color w:val="000000"/>
          <w:u w:color="000000"/>
          <w:rtl w:val="0"/>
          <w:lang w:val="pt-PT"/>
        </w:rPr>
        <w:t>vel. Todavia, o licenciamento tem de observar par</w:t>
      </w:r>
      <w:r>
        <w:rPr>
          <w:rStyle w:val="None"/>
          <w:color w:val="000000"/>
          <w:u w:color="000000"/>
          <w:rtl w:val="0"/>
          <w:lang w:val="pt-PT"/>
        </w:rPr>
        <w:t>â</w:t>
      </w:r>
      <w:r>
        <w:rPr>
          <w:rStyle w:val="None"/>
          <w:color w:val="000000"/>
          <w:u w:color="000000"/>
          <w:rtl w:val="0"/>
          <w:lang w:val="pt-PT"/>
        </w:rPr>
        <w:t>metros constitucionais como o principio da efici</w:t>
      </w:r>
      <w:r>
        <w:rPr>
          <w:rStyle w:val="None"/>
          <w:color w:val="000000"/>
          <w:u w:color="000000"/>
          <w:rtl w:val="0"/>
          <w:lang w:val="pt-PT"/>
        </w:rPr>
        <w:t>ê</w:t>
      </w:r>
      <w:r>
        <w:rPr>
          <w:rStyle w:val="None"/>
          <w:color w:val="000000"/>
          <w:u w:color="000000"/>
          <w:rtl w:val="0"/>
          <w:lang w:val="pt-PT"/>
        </w:rPr>
        <w:t>ncia, n</w:t>
      </w:r>
      <w:r>
        <w:rPr>
          <w:rStyle w:val="None"/>
          <w:color w:val="000000"/>
          <w:u w:color="000000"/>
          <w:rtl w:val="0"/>
          <w:lang w:val="pt-PT"/>
        </w:rPr>
        <w:t>ã</w:t>
      </w:r>
      <w:r>
        <w:rPr>
          <w:rStyle w:val="None"/>
          <w:color w:val="000000"/>
          <w:u w:color="000000"/>
          <w:rtl w:val="0"/>
          <w:lang w:val="pt-PT"/>
        </w:rPr>
        <w:t>o podendo afrontar o direito a razo</w:t>
      </w:r>
      <w:r>
        <w:rPr>
          <w:rStyle w:val="None"/>
          <w:color w:val="000000"/>
          <w:u w:color="000000"/>
          <w:rtl w:val="0"/>
          <w:lang w:val="pt-PT"/>
        </w:rPr>
        <w:t>á</w:t>
      </w:r>
      <w:r>
        <w:rPr>
          <w:rStyle w:val="None"/>
          <w:color w:val="000000"/>
          <w:u w:color="000000"/>
          <w:rtl w:val="0"/>
          <w:lang w:val="pt-PT"/>
        </w:rPr>
        <w:t>vel dura</w:t>
      </w:r>
      <w:r>
        <w:rPr>
          <w:rStyle w:val="None"/>
          <w:color w:val="000000"/>
          <w:u w:color="000000"/>
          <w:rtl w:val="0"/>
          <w:lang w:val="pt-PT"/>
        </w:rPr>
        <w:t>çã</w:t>
      </w:r>
      <w:r>
        <w:rPr>
          <w:rStyle w:val="None"/>
          <w:color w:val="000000"/>
          <w:u w:color="000000"/>
          <w:rtl w:val="0"/>
          <w:lang w:val="pt-PT"/>
        </w:rPr>
        <w:t>o do processo. Como exerc</w:t>
      </w:r>
      <w:r>
        <w:rPr>
          <w:rStyle w:val="None"/>
          <w:color w:val="000000"/>
          <w:u w:color="000000"/>
          <w:rtl w:val="0"/>
          <w:lang w:val="pt-PT"/>
        </w:rPr>
        <w:t>í</w:t>
      </w:r>
      <w:r>
        <w:rPr>
          <w:rStyle w:val="None"/>
          <w:color w:val="000000"/>
          <w:u w:color="000000"/>
          <w:rtl w:val="0"/>
          <w:lang w:val="pt-PT"/>
        </w:rPr>
        <w:t>cio do poder de pol</w:t>
      </w:r>
      <w:r>
        <w:rPr>
          <w:rStyle w:val="None"/>
          <w:color w:val="000000"/>
          <w:u w:color="000000"/>
          <w:rtl w:val="0"/>
          <w:lang w:val="pt-PT"/>
        </w:rPr>
        <w:t>í</w:t>
      </w:r>
      <w:r>
        <w:rPr>
          <w:rStyle w:val="None"/>
          <w:color w:val="000000"/>
          <w:u w:color="000000"/>
          <w:rtl w:val="0"/>
          <w:lang w:val="pt-PT"/>
        </w:rPr>
        <w:t>cia estatal, deve motivar-se e justificar-se no interesse p</w:t>
      </w:r>
      <w:r>
        <w:rPr>
          <w:rStyle w:val="None"/>
          <w:color w:val="000000"/>
          <w:u w:color="000000"/>
          <w:rtl w:val="0"/>
          <w:lang w:val="pt-PT"/>
        </w:rPr>
        <w:t>ú</w:t>
      </w:r>
      <w:r>
        <w:rPr>
          <w:rStyle w:val="None"/>
          <w:color w:val="000000"/>
          <w:u w:color="000000"/>
          <w:rtl w:val="0"/>
          <w:lang w:val="pt-PT"/>
        </w:rPr>
        <w:t>blico, intervindo da menor e de maneira menos gravosa poss</w:t>
      </w:r>
      <w:r>
        <w:rPr>
          <w:rStyle w:val="None"/>
          <w:color w:val="000000"/>
          <w:u w:color="000000"/>
          <w:rtl w:val="0"/>
          <w:lang w:val="pt-PT"/>
        </w:rPr>
        <w:t>í</w:t>
      </w:r>
      <w:r>
        <w:rPr>
          <w:rStyle w:val="None"/>
          <w:color w:val="000000"/>
          <w:u w:color="000000"/>
          <w:rtl w:val="0"/>
          <w:lang w:val="pt-PT"/>
        </w:rPr>
        <w:t>vel na propriedade privada.</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 xml:space="preserve"> O atual paradigma de licenciamento desafia reformula</w:t>
      </w:r>
      <w:r>
        <w:rPr>
          <w:rStyle w:val="None"/>
          <w:color w:val="000000"/>
          <w:u w:color="000000"/>
          <w:rtl w:val="0"/>
          <w:lang w:val="pt-PT"/>
        </w:rPr>
        <w:t>çã</w:t>
      </w:r>
      <w:r>
        <w:rPr>
          <w:rStyle w:val="None"/>
          <w:color w:val="000000"/>
          <w:u w:color="000000"/>
          <w:rtl w:val="0"/>
          <w:lang w:val="pt-PT"/>
        </w:rPr>
        <w:t>o por distanciar-se, em v</w:t>
      </w:r>
      <w:r>
        <w:rPr>
          <w:rStyle w:val="None"/>
          <w:color w:val="000000"/>
          <w:u w:color="000000"/>
          <w:rtl w:val="0"/>
          <w:lang w:val="pt-PT"/>
        </w:rPr>
        <w:t>á</w:t>
      </w:r>
      <w:r>
        <w:rPr>
          <w:rStyle w:val="None"/>
          <w:color w:val="000000"/>
          <w:u w:color="000000"/>
          <w:rtl w:val="0"/>
          <w:lang w:val="pt-PT"/>
        </w:rPr>
        <w:t>rios aspectos, da necess</w:t>
      </w:r>
      <w:r>
        <w:rPr>
          <w:rStyle w:val="None"/>
          <w:color w:val="000000"/>
          <w:u w:color="000000"/>
          <w:rtl w:val="0"/>
          <w:lang w:val="pt-PT"/>
        </w:rPr>
        <w:t>á</w:t>
      </w:r>
      <w:r>
        <w:rPr>
          <w:rStyle w:val="None"/>
          <w:color w:val="000000"/>
          <w:u w:color="000000"/>
          <w:rtl w:val="0"/>
          <w:lang w:val="pt-PT"/>
        </w:rPr>
        <w:t>ria compatibiliza</w:t>
      </w:r>
      <w:r>
        <w:rPr>
          <w:rStyle w:val="None"/>
          <w:color w:val="000000"/>
          <w:u w:color="000000"/>
          <w:rtl w:val="0"/>
          <w:lang w:val="pt-PT"/>
        </w:rPr>
        <w:t>çã</w:t>
      </w:r>
      <w:r>
        <w:rPr>
          <w:rStyle w:val="None"/>
          <w:color w:val="000000"/>
          <w:u w:color="000000"/>
          <w:rtl w:val="0"/>
          <w:lang w:val="pt-PT"/>
        </w:rPr>
        <w:t>o entre desenvolvimento econ</w:t>
      </w:r>
      <w:r>
        <w:rPr>
          <w:rStyle w:val="None"/>
          <w:color w:val="000000"/>
          <w:u w:color="000000"/>
          <w:rtl w:val="0"/>
          <w:lang w:val="pt-PT"/>
        </w:rPr>
        <w:t>ô</w:t>
      </w:r>
      <w:r>
        <w:rPr>
          <w:rStyle w:val="None"/>
          <w:color w:val="000000"/>
          <w:u w:color="000000"/>
          <w:rtl w:val="0"/>
          <w:lang w:val="pt-PT"/>
        </w:rPr>
        <w:t>mico-social e a tutela ambiental. A morosidade, a discricionariedade e as an</w:t>
      </w:r>
      <w:r>
        <w:rPr>
          <w:rStyle w:val="None"/>
          <w:color w:val="000000"/>
          <w:u w:color="000000"/>
          <w:rtl w:val="0"/>
          <w:lang w:val="pt-PT"/>
        </w:rPr>
        <w:t>á</w:t>
      </w:r>
      <w:r>
        <w:rPr>
          <w:rStyle w:val="None"/>
          <w:color w:val="000000"/>
          <w:u w:color="000000"/>
          <w:rtl w:val="0"/>
          <w:lang w:val="pt-PT"/>
        </w:rPr>
        <w:t>lises t</w:t>
      </w:r>
      <w:r>
        <w:rPr>
          <w:rStyle w:val="None"/>
          <w:color w:val="000000"/>
          <w:u w:color="000000"/>
          <w:rtl w:val="0"/>
          <w:lang w:val="pt-PT"/>
        </w:rPr>
        <w:t>é</w:t>
      </w:r>
      <w:r>
        <w:rPr>
          <w:rStyle w:val="None"/>
          <w:color w:val="000000"/>
          <w:u w:color="000000"/>
          <w:rtl w:val="0"/>
          <w:lang w:val="pt-PT"/>
        </w:rPr>
        <w:t>cnicas question</w:t>
      </w:r>
      <w:r>
        <w:rPr>
          <w:rStyle w:val="None"/>
          <w:color w:val="000000"/>
          <w:u w:color="000000"/>
          <w:rtl w:val="0"/>
          <w:lang w:val="pt-PT"/>
        </w:rPr>
        <w:t>á</w:t>
      </w:r>
      <w:r>
        <w:rPr>
          <w:rStyle w:val="None"/>
          <w:color w:val="000000"/>
          <w:u w:color="000000"/>
          <w:rtl w:val="0"/>
          <w:lang w:val="pt-PT"/>
        </w:rPr>
        <w:t>veis, tornam o procedimento ineficiente, desafiando, n</w:t>
      </w:r>
      <w:r>
        <w:rPr>
          <w:rStyle w:val="None"/>
          <w:color w:val="000000"/>
          <w:u w:color="000000"/>
          <w:rtl w:val="0"/>
          <w:lang w:val="pt-PT"/>
        </w:rPr>
        <w:t>ã</w:t>
      </w:r>
      <w:r>
        <w:rPr>
          <w:rStyle w:val="None"/>
          <w:color w:val="000000"/>
          <w:u w:color="000000"/>
          <w:rtl w:val="0"/>
          <w:lang w:val="pt-PT"/>
        </w:rPr>
        <w:t>o raras vezes, sua judicializa</w:t>
      </w:r>
      <w:r>
        <w:rPr>
          <w:rStyle w:val="None"/>
          <w:color w:val="000000"/>
          <w:u w:color="000000"/>
          <w:rtl w:val="0"/>
          <w:lang w:val="pt-PT"/>
        </w:rPr>
        <w:t>çã</w:t>
      </w:r>
      <w:r>
        <w:rPr>
          <w:rStyle w:val="None"/>
          <w:color w:val="000000"/>
          <w:u w:color="000000"/>
          <w:rtl w:val="0"/>
          <w:lang w:val="pt-PT"/>
        </w:rPr>
        <w:t xml:space="preserve">o. </w:t>
      </w:r>
    </w:p>
    <w:p>
      <w:pPr>
        <w:pStyle w:val="List Paragraph"/>
        <w:keepNext w:val="0"/>
        <w:spacing w:line="360" w:lineRule="auto"/>
        <w:ind w:left="0" w:firstLine="0"/>
        <w:jc w:val="both"/>
        <w:rPr>
          <w:rStyle w:val="None"/>
          <w:color w:val="000000"/>
          <w:u w:color="000000"/>
          <w:lang w:val="pt-PT"/>
        </w:rPr>
      </w:pPr>
      <w:r>
        <w:rPr>
          <w:rStyle w:val="None"/>
          <w:color w:val="000000"/>
          <w:u w:color="000000"/>
          <w:rtl w:val="0"/>
          <w:lang w:val="pt-PT"/>
        </w:rPr>
        <w:tab/>
        <w:t>O conflito entre a flexibiliza</w:t>
      </w:r>
      <w:r>
        <w:rPr>
          <w:rStyle w:val="None"/>
          <w:color w:val="000000"/>
          <w:u w:color="000000"/>
          <w:rtl w:val="0"/>
          <w:lang w:val="pt-PT"/>
        </w:rPr>
        <w:t>çã</w:t>
      </w:r>
      <w:r>
        <w:rPr>
          <w:rStyle w:val="None"/>
          <w:color w:val="000000"/>
          <w:u w:color="000000"/>
          <w:rtl w:val="0"/>
          <w:lang w:val="pt-PT"/>
        </w:rPr>
        <w:t>o do procedimento e a defesa do fortalecimento do licenciamento como instrumento da PNMA precisa ser superado a partir do debate e gerenciamento dos conflitos de ordem material e processual entre os atores sociais envolvidos no procedimento. Estudos quanto a tem</w:t>
      </w:r>
      <w:r>
        <w:rPr>
          <w:rStyle w:val="None"/>
          <w:color w:val="000000"/>
          <w:u w:color="000000"/>
          <w:rtl w:val="0"/>
          <w:lang w:val="pt-PT"/>
        </w:rPr>
        <w:t>á</w:t>
      </w:r>
      <w:r>
        <w:rPr>
          <w:rStyle w:val="None"/>
          <w:color w:val="000000"/>
          <w:u w:color="000000"/>
          <w:rtl w:val="0"/>
          <w:lang w:val="pt-PT"/>
        </w:rPr>
        <w:t>tica tem sido desenvolvidos por Institutos de Pesquisa do Estado, em paralelo a tramita</w:t>
      </w:r>
      <w:r>
        <w:rPr>
          <w:rStyle w:val="None"/>
          <w:color w:val="000000"/>
          <w:u w:color="000000"/>
          <w:rtl w:val="0"/>
          <w:lang w:val="pt-PT"/>
        </w:rPr>
        <w:t>çã</w:t>
      </w:r>
      <w:r>
        <w:rPr>
          <w:rStyle w:val="None"/>
          <w:color w:val="000000"/>
          <w:u w:color="000000"/>
          <w:rtl w:val="0"/>
          <w:lang w:val="pt-PT"/>
        </w:rPr>
        <w:t>o de projetos de lei e uma proposta de emenda constitucional com escopo de conferir ao licenciamento efic</w:t>
      </w:r>
      <w:r>
        <w:rPr>
          <w:rStyle w:val="None"/>
          <w:color w:val="000000"/>
          <w:u w:color="000000"/>
          <w:rtl w:val="0"/>
          <w:lang w:val="pt-PT"/>
        </w:rPr>
        <w:t>á</w:t>
      </w:r>
      <w:r>
        <w:rPr>
          <w:rStyle w:val="None"/>
          <w:color w:val="000000"/>
          <w:u w:color="000000"/>
          <w:rtl w:val="0"/>
          <w:lang w:val="pt-PT"/>
        </w:rPr>
        <w:t>cia e celeridade enquanto instrumento de gest</w:t>
      </w:r>
      <w:r>
        <w:rPr>
          <w:rStyle w:val="None"/>
          <w:color w:val="000000"/>
          <w:u w:color="000000"/>
          <w:rtl w:val="0"/>
          <w:lang w:val="pt-PT"/>
        </w:rPr>
        <w:t>ã</w:t>
      </w:r>
      <w:r>
        <w:rPr>
          <w:rStyle w:val="None"/>
          <w:color w:val="000000"/>
          <w:u w:color="000000"/>
          <w:rtl w:val="0"/>
          <w:lang w:val="pt-PT"/>
        </w:rPr>
        <w:t>o ambiental. Neste contexto, a participa</w:t>
      </w:r>
      <w:r>
        <w:rPr>
          <w:rStyle w:val="None"/>
          <w:color w:val="000000"/>
          <w:u w:color="000000"/>
          <w:rtl w:val="0"/>
          <w:lang w:val="pt-PT"/>
        </w:rPr>
        <w:t>çã</w:t>
      </w:r>
      <w:r>
        <w:rPr>
          <w:rStyle w:val="None"/>
          <w:color w:val="000000"/>
          <w:u w:color="000000"/>
          <w:rtl w:val="0"/>
          <w:lang w:val="pt-PT"/>
        </w:rPr>
        <w:t>o democr</w:t>
      </w:r>
      <w:r>
        <w:rPr>
          <w:rStyle w:val="None"/>
          <w:color w:val="000000"/>
          <w:u w:color="000000"/>
          <w:rtl w:val="0"/>
          <w:lang w:val="pt-PT"/>
        </w:rPr>
        <w:t>á</w:t>
      </w:r>
      <w:r>
        <w:rPr>
          <w:rStyle w:val="None"/>
          <w:color w:val="000000"/>
          <w:u w:color="000000"/>
          <w:rtl w:val="0"/>
          <w:lang w:val="pt-PT"/>
        </w:rPr>
        <w:t>tica do empreendedor nas diretrizes do licenciamento e em sua execu</w:t>
      </w:r>
      <w:r>
        <w:rPr>
          <w:rStyle w:val="None"/>
          <w:color w:val="000000"/>
          <w:u w:color="000000"/>
          <w:rtl w:val="0"/>
          <w:lang w:val="pt-PT"/>
        </w:rPr>
        <w:t>çã</w:t>
      </w:r>
      <w:r>
        <w:rPr>
          <w:rStyle w:val="None"/>
          <w:color w:val="000000"/>
          <w:u w:color="000000"/>
          <w:rtl w:val="0"/>
          <w:lang w:val="pt-PT"/>
        </w:rPr>
        <w:t>o, apoiada na Teoria Deliberativa da Democracia de Habermas e nos postulados principiol</w:t>
      </w:r>
      <w:r>
        <w:rPr>
          <w:rStyle w:val="None"/>
          <w:color w:val="000000"/>
          <w:u w:color="000000"/>
          <w:rtl w:val="0"/>
          <w:lang w:val="pt-PT"/>
        </w:rPr>
        <w:t>ó</w:t>
      </w:r>
      <w:r>
        <w:rPr>
          <w:rStyle w:val="None"/>
          <w:color w:val="000000"/>
          <w:u w:color="000000"/>
          <w:rtl w:val="0"/>
          <w:lang w:val="pt-PT"/>
        </w:rPr>
        <w:t>gicos do Novo CPC, apresenta-se como alternativa a supera</w:t>
      </w:r>
      <w:r>
        <w:rPr>
          <w:rStyle w:val="None"/>
          <w:color w:val="000000"/>
          <w:u w:color="000000"/>
          <w:rtl w:val="0"/>
          <w:lang w:val="pt-PT"/>
        </w:rPr>
        <w:t>çã</w:t>
      </w:r>
      <w:r>
        <w:rPr>
          <w:rStyle w:val="None"/>
          <w:color w:val="000000"/>
          <w:u w:color="000000"/>
          <w:rtl w:val="0"/>
          <w:lang w:val="pt-PT"/>
        </w:rPr>
        <w:t>o de conflitos ontol</w:t>
      </w:r>
      <w:r>
        <w:rPr>
          <w:rStyle w:val="None"/>
          <w:color w:val="000000"/>
          <w:u w:color="000000"/>
          <w:rtl w:val="0"/>
          <w:lang w:val="pt-PT"/>
        </w:rPr>
        <w:t>ó</w:t>
      </w:r>
      <w:r>
        <w:rPr>
          <w:rStyle w:val="None"/>
          <w:color w:val="000000"/>
          <w:u w:color="000000"/>
          <w:rtl w:val="0"/>
          <w:lang w:val="pt-PT"/>
        </w:rPr>
        <w:t>gicos, na buscada efici</w:t>
      </w:r>
      <w:r>
        <w:rPr>
          <w:rStyle w:val="None"/>
          <w:color w:val="000000"/>
          <w:u w:color="000000"/>
          <w:rtl w:val="0"/>
          <w:lang w:val="pt-PT"/>
        </w:rPr>
        <w:t>ê</w:t>
      </w:r>
      <w:r>
        <w:rPr>
          <w:rStyle w:val="None"/>
          <w:color w:val="000000"/>
          <w:u w:color="000000"/>
          <w:rtl w:val="0"/>
          <w:lang w:val="pt-PT"/>
        </w:rPr>
        <w:t>ncia ao procedimento, convolando-se em verdadeiro meio de exerc</w:t>
      </w:r>
      <w:r>
        <w:rPr>
          <w:rStyle w:val="None"/>
          <w:color w:val="000000"/>
          <w:u w:color="000000"/>
          <w:rtl w:val="0"/>
          <w:lang w:val="pt-PT"/>
        </w:rPr>
        <w:t>í</w:t>
      </w:r>
      <w:r>
        <w:rPr>
          <w:rStyle w:val="None"/>
          <w:color w:val="000000"/>
          <w:u w:color="000000"/>
          <w:rtl w:val="0"/>
          <w:lang w:val="pt-PT"/>
        </w:rPr>
        <w:t>cio e prote</w:t>
      </w:r>
      <w:r>
        <w:rPr>
          <w:rStyle w:val="None"/>
          <w:color w:val="000000"/>
          <w:u w:color="000000"/>
          <w:rtl w:val="0"/>
          <w:lang w:val="pt-PT"/>
        </w:rPr>
        <w:t>çã</w:t>
      </w:r>
      <w:r>
        <w:rPr>
          <w:rStyle w:val="None"/>
          <w:color w:val="000000"/>
          <w:u w:color="000000"/>
          <w:rtl w:val="0"/>
          <w:lang w:val="pt-PT"/>
        </w:rPr>
        <w:t xml:space="preserve">o a propriedade privada.              </w:t>
      </w:r>
    </w:p>
    <w:p>
      <w:pPr>
        <w:pStyle w:val="Body B"/>
      </w:pPr>
      <w:r>
        <w:rPr>
          <w:rStyle w:val="None"/>
          <w:rFonts w:ascii="Arial Unicode MS" w:cs="Arial Unicode MS" w:hAnsi="Arial Unicode MS" w:eastAsia="Arial Unicode MS"/>
          <w:b w:val="0"/>
          <w:bCs w:val="0"/>
          <w:i w:val="0"/>
          <w:iCs w:val="0"/>
          <w:lang w:val="pt-PT"/>
        </w:rPr>
        <w:br w:type="page"/>
      </w:r>
    </w:p>
    <w:p>
      <w:pPr>
        <w:pStyle w:val="List Paragraph"/>
        <w:keepNext w:val="0"/>
        <w:spacing w:line="360" w:lineRule="auto"/>
        <w:ind w:left="0" w:firstLine="0"/>
        <w:jc w:val="both"/>
        <w:rPr>
          <w:rStyle w:val="None"/>
          <w:color w:val="000000"/>
          <w:u w:color="000000"/>
          <w:lang w:val="pt-PT"/>
        </w:rPr>
      </w:pPr>
    </w:p>
    <w:p>
      <w:pPr>
        <w:pStyle w:val="List Paragraph"/>
        <w:keepNext w:val="0"/>
        <w:spacing w:line="360" w:lineRule="auto"/>
        <w:ind w:left="0" w:firstLine="0"/>
        <w:jc w:val="both"/>
        <w:rPr>
          <w:rStyle w:val="None"/>
          <w:b w:val="1"/>
          <w:bCs w:val="1"/>
          <w:color w:val="000000"/>
          <w:u w:color="000000"/>
          <w:lang w:val="pt-PT"/>
        </w:rPr>
      </w:pPr>
      <w:r>
        <w:rPr>
          <w:rStyle w:val="None"/>
          <w:b w:val="1"/>
          <w:bCs w:val="1"/>
          <w:color w:val="000000"/>
          <w:u w:color="000000"/>
          <w:rtl w:val="0"/>
          <w:lang w:val="pt-PT"/>
        </w:rPr>
        <w:t>Refer</w:t>
      </w:r>
      <w:r>
        <w:rPr>
          <w:rStyle w:val="None"/>
          <w:b w:val="1"/>
          <w:bCs w:val="1"/>
          <w:color w:val="000000"/>
          <w:u w:color="000000"/>
          <w:rtl w:val="0"/>
          <w:lang w:val="pt-PT"/>
        </w:rPr>
        <w:t>ê</w:t>
      </w:r>
      <w:r>
        <w:rPr>
          <w:rStyle w:val="None"/>
          <w:b w:val="1"/>
          <w:bCs w:val="1"/>
          <w:color w:val="000000"/>
          <w:u w:color="000000"/>
          <w:rtl w:val="0"/>
          <w:lang w:val="pt-PT"/>
        </w:rPr>
        <w:t xml:space="preserve">ncias </w:t>
      </w:r>
    </w:p>
    <w:p>
      <w:pPr>
        <w:pStyle w:val="List Paragraph"/>
        <w:keepNext w:val="0"/>
        <w:spacing w:line="360" w:lineRule="auto"/>
        <w:ind w:left="0" w:firstLine="0"/>
        <w:jc w:val="both"/>
        <w:rPr>
          <w:rStyle w:val="None"/>
          <w:b w:val="1"/>
          <w:bCs w:val="1"/>
          <w:color w:val="000000"/>
          <w:u w:color="000000"/>
          <w:lang w:val="pt-PT"/>
        </w:rPr>
      </w:pPr>
    </w:p>
    <w:p>
      <w:pPr>
        <w:pStyle w:val="footnote text"/>
        <w:spacing w:before="120" w:after="120"/>
        <w:jc w:val="both"/>
        <w:rPr>
          <w:rStyle w:val="None"/>
          <w:color w:val="000000"/>
          <w:u w:color="000000"/>
          <w:lang w:val="pt-PT"/>
        </w:rPr>
      </w:pPr>
      <w:r>
        <w:rPr>
          <w:rStyle w:val="None"/>
          <w:color w:val="000000"/>
          <w:u w:color="000000"/>
          <w:rtl w:val="0"/>
          <w:lang w:val="pt-PT"/>
        </w:rPr>
        <w:t xml:space="preserve">ALMEIDA, Fernando. Quando o Licenciamento Ambiental </w:t>
      </w:r>
      <w:r>
        <w:rPr>
          <w:rStyle w:val="None"/>
          <w:color w:val="000000"/>
          <w:u w:color="000000"/>
          <w:rtl w:val="0"/>
          <w:lang w:val="pt-PT"/>
        </w:rPr>
        <w:t xml:space="preserve">é </w:t>
      </w:r>
      <w:r>
        <w:rPr>
          <w:rStyle w:val="None"/>
          <w:color w:val="000000"/>
          <w:u w:color="000000"/>
          <w:rtl w:val="0"/>
          <w:lang w:val="pt-PT"/>
        </w:rPr>
        <w:t xml:space="preserve">instrumento da fome, in </w:t>
      </w:r>
      <w:r>
        <w:rPr>
          <w:rStyle w:val="None"/>
          <w:b w:val="1"/>
          <w:bCs w:val="1"/>
          <w:color w:val="000000"/>
          <w:u w:color="000000"/>
          <w:rtl w:val="0"/>
          <w:lang w:val="pt-PT"/>
        </w:rPr>
        <w:t>O Estado de S</w:t>
      </w:r>
      <w:r>
        <w:rPr>
          <w:rStyle w:val="None"/>
          <w:b w:val="1"/>
          <w:bCs w:val="1"/>
          <w:color w:val="000000"/>
          <w:u w:color="000000"/>
          <w:rtl w:val="0"/>
          <w:lang w:val="pt-PT"/>
        </w:rPr>
        <w:t>ã</w:t>
      </w:r>
      <w:r>
        <w:rPr>
          <w:rStyle w:val="None"/>
          <w:b w:val="1"/>
          <w:bCs w:val="1"/>
          <w:color w:val="000000"/>
          <w:u w:color="000000"/>
          <w:rtl w:val="0"/>
          <w:lang w:val="pt-PT"/>
        </w:rPr>
        <w:t>o Paulo,</w:t>
      </w:r>
      <w:r>
        <w:rPr>
          <w:rStyle w:val="None"/>
          <w:color w:val="000000"/>
          <w:u w:color="000000"/>
          <w:rtl w:val="0"/>
          <w:lang w:val="pt-PT"/>
        </w:rPr>
        <w:t xml:space="preserve"> 15/06/13.</w:t>
      </w:r>
    </w:p>
    <w:p>
      <w:pPr>
        <w:pStyle w:val="Body B A"/>
        <w:keepNext w:val="0"/>
        <w:spacing w:before="120"/>
        <w:jc w:val="both"/>
        <w:rPr>
          <w:rStyle w:val="None"/>
          <w:caps w:val="1"/>
          <w:color w:val="000000"/>
          <w:u w:color="000000"/>
        </w:rPr>
      </w:pPr>
    </w:p>
    <w:p>
      <w:pPr>
        <w:pStyle w:val="Body"/>
        <w:rPr>
          <w:rStyle w:val="None"/>
          <w:sz w:val="20"/>
          <w:szCs w:val="20"/>
        </w:rPr>
      </w:pPr>
      <w:r>
        <w:rPr>
          <w:rStyle w:val="None"/>
          <w:caps w:val="1"/>
          <w:color w:val="000000"/>
          <w:u w:color="000000"/>
          <w:rtl w:val="0"/>
          <w:lang w:val="pt-PT"/>
        </w:rPr>
        <w:t xml:space="preserve">Bandeira de Mello, </w:t>
      </w:r>
      <w:r>
        <w:rPr>
          <w:rStyle w:val="None"/>
          <w:color w:val="000000"/>
          <w:u w:color="000000"/>
          <w:rtl w:val="0"/>
          <w:lang w:val="pt-PT"/>
        </w:rPr>
        <w:t>Celso Ant</w:t>
      </w:r>
      <w:r>
        <w:rPr>
          <w:rStyle w:val="None"/>
          <w:color w:val="000000"/>
          <w:u w:color="000000"/>
          <w:rtl w:val="0"/>
          <w:lang w:val="pt-PT"/>
        </w:rPr>
        <w:t>ô</w:t>
      </w:r>
      <w:r>
        <w:rPr>
          <w:rStyle w:val="None"/>
          <w:color w:val="000000"/>
          <w:u w:color="000000"/>
          <w:rtl w:val="0"/>
          <w:lang w:val="pt-PT"/>
        </w:rPr>
        <w:t xml:space="preserve">nio. </w:t>
      </w:r>
      <w:r>
        <w:rPr>
          <w:rStyle w:val="None"/>
          <w:b w:val="1"/>
          <w:bCs w:val="1"/>
          <w:color w:val="000000"/>
          <w:u w:color="000000"/>
          <w:rtl w:val="0"/>
          <w:lang w:val="pt-PT"/>
        </w:rPr>
        <w:t>Curso de Direito Administrativo</w:t>
      </w:r>
      <w:r>
        <w:rPr>
          <w:rStyle w:val="None"/>
          <w:color w:val="000000"/>
          <w:u w:color="000000"/>
          <w:rtl w:val="0"/>
          <w:lang w:val="pt-PT"/>
        </w:rPr>
        <w:t xml:space="preserve">. </w:t>
      </w:r>
      <w:r>
        <w:rPr>
          <w:rStyle w:val="None"/>
          <w:color w:val="545454"/>
          <w:u w:color="545454"/>
          <w:shd w:val="clear" w:color="auto" w:fill="ffffff"/>
          <w:rtl w:val="0"/>
          <w:lang w:val="pt-PT"/>
        </w:rPr>
        <w:t>32</w:t>
      </w:r>
      <w:r>
        <w:rPr>
          <w:rStyle w:val="None"/>
          <w:color w:val="545454"/>
          <w:u w:color="545454"/>
          <w:shd w:val="clear" w:color="auto" w:fill="ffffff"/>
          <w:rtl w:val="0"/>
          <w:lang w:val="pt-PT"/>
        </w:rPr>
        <w:t xml:space="preserve">ª </w:t>
      </w:r>
      <w:r>
        <w:rPr>
          <w:rStyle w:val="None"/>
          <w:color w:val="545454"/>
          <w:u w:color="545454"/>
          <w:shd w:val="clear" w:color="auto" w:fill="ffffff"/>
          <w:rtl w:val="0"/>
          <w:lang w:val="pt-PT"/>
        </w:rPr>
        <w:t xml:space="preserve">ed. </w:t>
      </w:r>
    </w:p>
    <w:p>
      <w:pPr>
        <w:pStyle w:val="Body B A"/>
        <w:keepNext w:val="0"/>
        <w:jc w:val="both"/>
        <w:rPr>
          <w:rStyle w:val="None"/>
          <w:color w:val="000000"/>
          <w:u w:color="000000"/>
        </w:rPr>
      </w:pPr>
      <w:r>
        <w:rPr>
          <w:rStyle w:val="None"/>
          <w:color w:val="000000"/>
          <w:u w:color="000000"/>
          <w:rtl w:val="0"/>
          <w:lang w:val="pt-PT"/>
        </w:rPr>
        <w:t>S</w:t>
      </w:r>
      <w:r>
        <w:rPr>
          <w:rStyle w:val="None"/>
          <w:color w:val="000000"/>
          <w:u w:color="000000"/>
          <w:rtl w:val="0"/>
          <w:lang w:val="pt-PT"/>
        </w:rPr>
        <w:t>ã</w:t>
      </w:r>
      <w:r>
        <w:rPr>
          <w:rStyle w:val="None"/>
          <w:color w:val="000000"/>
          <w:u w:color="000000"/>
          <w:rtl w:val="0"/>
          <w:lang w:val="pt-PT"/>
        </w:rPr>
        <w:t xml:space="preserve">o Paulo: Malheiros, 2015. </w:t>
      </w:r>
    </w:p>
    <w:p>
      <w:pPr>
        <w:pStyle w:val="Body B A"/>
        <w:keepNext w:val="0"/>
        <w:jc w:val="both"/>
        <w:rPr>
          <w:rStyle w:val="None"/>
          <w:color w:val="000000"/>
          <w:u w:color="000000"/>
        </w:rPr>
      </w:pPr>
    </w:p>
    <w:p>
      <w:pPr>
        <w:pStyle w:val="footnote text"/>
        <w:spacing w:before="120" w:after="120"/>
        <w:rPr>
          <w:rStyle w:val="None"/>
          <w:color w:val="000000"/>
          <w:u w:color="000000"/>
          <w:lang w:val="pt-PT"/>
        </w:rPr>
      </w:pPr>
      <w:r>
        <w:rPr>
          <w:rStyle w:val="None"/>
          <w:color w:val="000000"/>
          <w:u w:color="000000"/>
          <w:rtl w:val="0"/>
          <w:lang w:val="pt-PT"/>
        </w:rPr>
        <w:t xml:space="preserve">BECHARA, </w:t>
      </w:r>
      <w:r>
        <w:rPr>
          <w:rStyle w:val="None"/>
          <w:color w:val="000000"/>
          <w:u w:color="000000"/>
          <w:rtl w:val="0"/>
          <w:lang w:val="pt-PT"/>
        </w:rPr>
        <w:t>É</w:t>
      </w:r>
      <w:r>
        <w:rPr>
          <w:rStyle w:val="None"/>
          <w:color w:val="000000"/>
          <w:u w:color="000000"/>
          <w:rtl w:val="0"/>
          <w:lang w:val="pt-PT"/>
        </w:rPr>
        <w:t xml:space="preserve">rika. </w:t>
      </w:r>
      <w:r>
        <w:rPr>
          <w:rStyle w:val="None"/>
          <w:b w:val="1"/>
          <w:bCs w:val="1"/>
          <w:color w:val="000000"/>
          <w:u w:color="000000"/>
          <w:rtl w:val="0"/>
          <w:lang w:val="pt-PT"/>
        </w:rPr>
        <w:t>Licenciamento e compensa</w:t>
      </w:r>
      <w:r>
        <w:rPr>
          <w:rStyle w:val="None"/>
          <w:b w:val="1"/>
          <w:bCs w:val="1"/>
          <w:color w:val="000000"/>
          <w:u w:color="000000"/>
          <w:rtl w:val="0"/>
          <w:lang w:val="pt-PT"/>
        </w:rPr>
        <w:t>çã</w:t>
      </w:r>
      <w:r>
        <w:rPr>
          <w:rStyle w:val="None"/>
          <w:b w:val="1"/>
          <w:bCs w:val="1"/>
          <w:color w:val="000000"/>
          <w:u w:color="000000"/>
          <w:rtl w:val="0"/>
          <w:lang w:val="pt-PT"/>
        </w:rPr>
        <w:t>o ambiental na lei do sistema nacional das unidades de conserva</w:t>
      </w:r>
      <w:r>
        <w:rPr>
          <w:rStyle w:val="None"/>
          <w:b w:val="1"/>
          <w:bCs w:val="1"/>
          <w:color w:val="000000"/>
          <w:u w:color="000000"/>
          <w:rtl w:val="0"/>
          <w:lang w:val="pt-PT"/>
        </w:rPr>
        <w:t>çã</w:t>
      </w:r>
      <w:r>
        <w:rPr>
          <w:rStyle w:val="None"/>
          <w:b w:val="1"/>
          <w:bCs w:val="1"/>
          <w:color w:val="000000"/>
          <w:u w:color="000000"/>
          <w:rtl w:val="0"/>
          <w:lang w:val="pt-PT"/>
        </w:rPr>
        <w:t>o (SNUC)</w:t>
      </w:r>
      <w:r>
        <w:rPr>
          <w:rStyle w:val="None"/>
          <w:color w:val="000000"/>
          <w:u w:color="000000"/>
          <w:rtl w:val="0"/>
          <w:lang w:val="pt-PT"/>
        </w:rPr>
        <w:t>. S</w:t>
      </w:r>
      <w:r>
        <w:rPr>
          <w:rStyle w:val="None"/>
          <w:color w:val="000000"/>
          <w:u w:color="000000"/>
          <w:rtl w:val="0"/>
          <w:lang w:val="pt-PT"/>
        </w:rPr>
        <w:t>ã</w:t>
      </w:r>
      <w:r>
        <w:rPr>
          <w:rStyle w:val="None"/>
          <w:color w:val="000000"/>
          <w:u w:color="000000"/>
          <w:rtl w:val="0"/>
          <w:lang w:val="pt-PT"/>
        </w:rPr>
        <w:t xml:space="preserve">o Paulo: Atlas, 2009. </w:t>
      </w:r>
    </w:p>
    <w:p>
      <w:pPr>
        <w:pStyle w:val="footnote text"/>
        <w:spacing w:before="120" w:after="120"/>
        <w:rPr>
          <w:rStyle w:val="None"/>
          <w:color w:val="000000"/>
          <w:u w:color="000000"/>
          <w:lang w:val="pt-PT"/>
        </w:rPr>
      </w:pPr>
    </w:p>
    <w:p>
      <w:pPr>
        <w:pStyle w:val="Footnote"/>
        <w:shd w:val="clear" w:color="auto" w:fill="ffffff"/>
        <w:spacing w:before="120" w:after="120"/>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pt-PT"/>
        </w:rPr>
        <w:t>BENJAMIN, Ant</w:t>
      </w:r>
      <w:r>
        <w:rPr>
          <w:rStyle w:val="None"/>
          <w:rFonts w:ascii="Times New Roman" w:hAnsi="Times New Roman" w:hint="default"/>
          <w:sz w:val="24"/>
          <w:szCs w:val="24"/>
          <w:rtl w:val="0"/>
          <w:lang w:val="pt-PT"/>
        </w:rPr>
        <w:t>ô</w:t>
      </w:r>
      <w:r>
        <w:rPr>
          <w:rStyle w:val="None"/>
          <w:rFonts w:ascii="Times New Roman" w:hAnsi="Times New Roman"/>
          <w:sz w:val="24"/>
          <w:szCs w:val="24"/>
          <w:rtl w:val="0"/>
          <w:lang w:val="pt-PT"/>
        </w:rPr>
        <w:t>nio Herman de Vasconcellos e. Reflex</w:t>
      </w:r>
      <w:r>
        <w:rPr>
          <w:rStyle w:val="None"/>
          <w:rFonts w:ascii="Times New Roman" w:hAnsi="Times New Roman" w:hint="default"/>
          <w:sz w:val="24"/>
          <w:szCs w:val="24"/>
          <w:rtl w:val="0"/>
          <w:lang w:val="pt-PT"/>
        </w:rPr>
        <w:t>õ</w:t>
      </w:r>
      <w:r>
        <w:rPr>
          <w:rStyle w:val="None"/>
          <w:rFonts w:ascii="Times New Roman" w:hAnsi="Times New Roman"/>
          <w:sz w:val="24"/>
          <w:szCs w:val="24"/>
          <w:rtl w:val="0"/>
          <w:lang w:val="pt-PT"/>
        </w:rPr>
        <w:t xml:space="preserve">es sobre a hipertrofia do direito de propriedade na tutela da reserva legal e das </w:t>
      </w:r>
      <w:r>
        <w:rPr>
          <w:rStyle w:val="None"/>
          <w:rFonts w:ascii="Times New Roman" w:hAnsi="Times New Roman" w:hint="default"/>
          <w:sz w:val="24"/>
          <w:szCs w:val="24"/>
          <w:rtl w:val="0"/>
          <w:lang w:val="pt-PT"/>
        </w:rPr>
        <w:t>á</w:t>
      </w:r>
      <w:r>
        <w:rPr>
          <w:rStyle w:val="None"/>
          <w:rFonts w:ascii="Times New Roman" w:hAnsi="Times New Roman"/>
          <w:sz w:val="24"/>
          <w:szCs w:val="24"/>
          <w:rtl w:val="0"/>
          <w:lang w:val="pt-PT"/>
        </w:rPr>
        <w:t>reas de preserva</w:t>
      </w:r>
      <w:r>
        <w:rPr>
          <w:rStyle w:val="None"/>
          <w:rFonts w:ascii="Times New Roman" w:hAnsi="Times New Roman" w:hint="default"/>
          <w:sz w:val="24"/>
          <w:szCs w:val="24"/>
          <w:rtl w:val="0"/>
          <w:lang w:val="pt-PT"/>
        </w:rPr>
        <w:t>çã</w:t>
      </w:r>
      <w:r>
        <w:rPr>
          <w:rStyle w:val="None"/>
          <w:rFonts w:ascii="Times New Roman" w:hAnsi="Times New Roman"/>
          <w:sz w:val="24"/>
          <w:szCs w:val="24"/>
          <w:rtl w:val="0"/>
          <w:lang w:val="pt-PT"/>
        </w:rPr>
        <w:t xml:space="preserve">o permanente. </w:t>
      </w:r>
      <w:r>
        <w:rPr>
          <w:rStyle w:val="None"/>
          <w:rFonts w:ascii="Times New Roman" w:hAnsi="Times New Roman"/>
          <w:b w:val="1"/>
          <w:bCs w:val="1"/>
          <w:sz w:val="24"/>
          <w:szCs w:val="24"/>
          <w:rtl w:val="0"/>
          <w:lang w:val="pt-PT"/>
        </w:rPr>
        <w:t>Revista de Direito Ambiental</w:t>
      </w:r>
      <w:r>
        <w:rPr>
          <w:rStyle w:val="None"/>
          <w:rFonts w:ascii="Times New Roman" w:hAnsi="Times New Roman"/>
          <w:sz w:val="24"/>
          <w:szCs w:val="24"/>
          <w:rtl w:val="0"/>
          <w:lang w:val="pt-PT"/>
        </w:rPr>
        <w:t>, S</w:t>
      </w:r>
      <w:r>
        <w:rPr>
          <w:rStyle w:val="None"/>
          <w:rFonts w:ascii="Times New Roman" w:hAnsi="Times New Roman" w:hint="default"/>
          <w:sz w:val="24"/>
          <w:szCs w:val="24"/>
          <w:rtl w:val="0"/>
          <w:lang w:val="pt-PT"/>
        </w:rPr>
        <w:t>ã</w:t>
      </w:r>
      <w:r>
        <w:rPr>
          <w:rStyle w:val="None"/>
          <w:rFonts w:ascii="Times New Roman" w:hAnsi="Times New Roman"/>
          <w:sz w:val="24"/>
          <w:szCs w:val="24"/>
          <w:rtl w:val="0"/>
          <w:lang w:val="pt-PT"/>
        </w:rPr>
        <w:t>o Paulo, v. 1, n. 4, p. 41-60, out./ dez. 1996. Dispon</w:t>
      </w:r>
      <w:r>
        <w:rPr>
          <w:rStyle w:val="None"/>
          <w:rFonts w:ascii="Times New Roman" w:hAnsi="Times New Roman" w:hint="default"/>
          <w:sz w:val="24"/>
          <w:szCs w:val="24"/>
          <w:rtl w:val="0"/>
          <w:lang w:val="pt-PT"/>
        </w:rPr>
        <w:t>í</w:t>
      </w:r>
      <w:r>
        <w:rPr>
          <w:rStyle w:val="None"/>
          <w:rFonts w:ascii="Times New Roman" w:hAnsi="Times New Roman"/>
          <w:sz w:val="24"/>
          <w:szCs w:val="24"/>
          <w:rtl w:val="0"/>
          <w:lang w:val="pt-PT"/>
        </w:rPr>
        <w:t xml:space="preserve">vel em: &lt; </w:t>
      </w:r>
      <w:r>
        <w:rPr>
          <w:rStyle w:val="None"/>
          <w:rFonts w:ascii="Times New Roman" w:hAnsi="Times New Roman"/>
          <w:color w:val="4f81bd"/>
          <w:sz w:val="24"/>
          <w:szCs w:val="24"/>
          <w:u w:val="single" w:color="4f81bd"/>
          <w:rtl w:val="0"/>
          <w:lang w:val="pt-PT"/>
        </w:rPr>
        <w:t>http://bdjur.stj.jus.br//dspace/handle/2011/20711</w:t>
      </w:r>
      <w:r>
        <w:rPr>
          <w:rStyle w:val="None"/>
          <w:rFonts w:ascii="Times New Roman" w:hAnsi="Times New Roman"/>
          <w:sz w:val="24"/>
          <w:szCs w:val="24"/>
          <w:rtl w:val="0"/>
          <w:lang w:val="pt-PT"/>
        </w:rPr>
        <w:t xml:space="preserve"> &gt;. Acesso em: 19 novembro de 2016. </w:t>
      </w:r>
    </w:p>
    <w:p>
      <w:pPr>
        <w:pStyle w:val="footnote text"/>
        <w:spacing w:before="120" w:after="120"/>
        <w:rPr>
          <w:rStyle w:val="None"/>
          <w:color w:val="000000"/>
          <w:u w:color="000000"/>
          <w:lang w:val="pt-PT"/>
        </w:rPr>
      </w:pPr>
    </w:p>
    <w:p>
      <w:pPr>
        <w:pStyle w:val="footnote text"/>
        <w:spacing w:before="120" w:after="120"/>
        <w:rPr>
          <w:rStyle w:val="None"/>
          <w:color w:val="000000"/>
          <w:u w:color="000000"/>
          <w:lang w:val="pt-PT"/>
        </w:rPr>
      </w:pPr>
      <w:r>
        <w:rPr>
          <w:rStyle w:val="None"/>
          <w:color w:val="000000"/>
          <w:u w:color="000000"/>
          <w:rtl w:val="0"/>
          <w:lang w:val="pt-PT"/>
        </w:rPr>
        <w:t xml:space="preserve">BITTAR, Eduardo. </w:t>
      </w:r>
      <w:r>
        <w:rPr>
          <w:rStyle w:val="None"/>
          <w:b w:val="1"/>
          <w:bCs w:val="1"/>
          <w:color w:val="000000"/>
          <w:u w:color="000000"/>
          <w:rtl w:val="0"/>
          <w:lang w:val="pt-PT"/>
        </w:rPr>
        <w:t>Metodologia da pesquisa jur</w:t>
      </w:r>
      <w:r>
        <w:rPr>
          <w:rStyle w:val="None"/>
          <w:b w:val="1"/>
          <w:bCs w:val="1"/>
          <w:color w:val="000000"/>
          <w:u w:color="000000"/>
          <w:rtl w:val="0"/>
          <w:lang w:val="pt-PT"/>
        </w:rPr>
        <w:t>í</w:t>
      </w:r>
      <w:r>
        <w:rPr>
          <w:rStyle w:val="None"/>
          <w:b w:val="1"/>
          <w:bCs w:val="1"/>
          <w:color w:val="000000"/>
          <w:u w:color="000000"/>
          <w:rtl w:val="0"/>
          <w:lang w:val="pt-PT"/>
        </w:rPr>
        <w:t>dica</w:t>
      </w:r>
      <w:r>
        <w:rPr>
          <w:rStyle w:val="None"/>
          <w:color w:val="000000"/>
          <w:u w:color="000000"/>
          <w:rtl w:val="0"/>
          <w:lang w:val="pt-PT"/>
        </w:rPr>
        <w:t>. S</w:t>
      </w:r>
      <w:r>
        <w:rPr>
          <w:rStyle w:val="None"/>
          <w:color w:val="000000"/>
          <w:u w:color="000000"/>
          <w:rtl w:val="0"/>
          <w:lang w:val="pt-PT"/>
        </w:rPr>
        <w:t>ã</w:t>
      </w:r>
      <w:r>
        <w:rPr>
          <w:rStyle w:val="None"/>
          <w:color w:val="000000"/>
          <w:u w:color="000000"/>
          <w:rtl w:val="0"/>
          <w:lang w:val="pt-PT"/>
        </w:rPr>
        <w:t xml:space="preserve">o Paulo: Saraiva, 2011. </w:t>
      </w:r>
    </w:p>
    <w:p>
      <w:pPr>
        <w:pStyle w:val="footnote text"/>
        <w:spacing w:before="120" w:after="120"/>
        <w:rPr>
          <w:rStyle w:val="None"/>
          <w:color w:val="000000"/>
          <w:u w:color="000000"/>
          <w:lang w:val="pt-PT"/>
        </w:rPr>
      </w:pPr>
    </w:p>
    <w:p>
      <w:pPr>
        <w:pStyle w:val="footnote text"/>
        <w:spacing w:before="120" w:after="120"/>
        <w:rPr>
          <w:rStyle w:val="None"/>
          <w:color w:val="000000"/>
          <w:u w:color="000000"/>
          <w:lang w:val="pt-PT"/>
        </w:rPr>
      </w:pPr>
      <w:r>
        <w:rPr>
          <w:rStyle w:val="None"/>
          <w:color w:val="000000"/>
          <w:u w:color="000000"/>
          <w:rtl w:val="0"/>
          <w:lang w:val="pt-PT"/>
        </w:rPr>
        <w:t>CONFEDERA</w:t>
      </w:r>
      <w:r>
        <w:rPr>
          <w:rStyle w:val="None"/>
          <w:color w:val="000000"/>
          <w:u w:color="000000"/>
          <w:rtl w:val="0"/>
          <w:lang w:val="pt-PT"/>
        </w:rPr>
        <w:t>ÇÃ</w:t>
      </w:r>
      <w:r>
        <w:rPr>
          <w:rStyle w:val="None"/>
          <w:color w:val="000000"/>
          <w:u w:color="000000"/>
          <w:rtl w:val="0"/>
          <w:lang w:val="pt-PT"/>
        </w:rPr>
        <w:t>O NACIONAL DAS IND</w:t>
      </w:r>
      <w:r>
        <w:rPr>
          <w:rStyle w:val="None"/>
          <w:color w:val="000000"/>
          <w:u w:color="000000"/>
          <w:rtl w:val="0"/>
          <w:lang w:val="pt-PT"/>
        </w:rPr>
        <w:t>Ú</w:t>
      </w:r>
      <w:r>
        <w:rPr>
          <w:rStyle w:val="None"/>
          <w:color w:val="000000"/>
          <w:u w:color="000000"/>
          <w:rtl w:val="0"/>
          <w:lang w:val="pt-PT"/>
        </w:rPr>
        <w:t xml:space="preserve">STRIAS. Empresas enfrentam dificuldades no licenciamento ambiental. </w:t>
      </w:r>
      <w:r>
        <w:rPr>
          <w:rStyle w:val="None"/>
          <w:b w:val="1"/>
          <w:bCs w:val="1"/>
          <w:color w:val="000000"/>
          <w:u w:color="000000"/>
          <w:rtl w:val="0"/>
          <w:lang w:val="pt-PT"/>
        </w:rPr>
        <w:t>Sondagem Especial</w:t>
      </w:r>
      <w:r>
        <w:rPr>
          <w:rStyle w:val="None"/>
          <w:color w:val="000000"/>
          <w:u w:color="000000"/>
          <w:rtl w:val="0"/>
          <w:lang w:val="pt-PT"/>
        </w:rPr>
        <w:t>. Ano 5, N</w:t>
      </w:r>
      <w:r>
        <w:rPr>
          <w:rStyle w:val="None"/>
          <w:color w:val="000000"/>
          <w:u w:color="000000"/>
          <w:rtl w:val="0"/>
          <w:lang w:val="pt-PT"/>
        </w:rPr>
        <w:t>º</w:t>
      </w:r>
      <w:r>
        <w:rPr>
          <w:rStyle w:val="None"/>
          <w:color w:val="000000"/>
          <w:u w:color="000000"/>
          <w:rtl w:val="0"/>
          <w:lang w:val="pt-PT"/>
        </w:rPr>
        <w:t xml:space="preserve">.2 - junho de 2007, p. 1. </w:t>
      </w:r>
    </w:p>
    <w:p>
      <w:pPr>
        <w:pStyle w:val="footnote text"/>
        <w:spacing w:before="120" w:after="120"/>
        <w:jc w:val="both"/>
        <w:rPr>
          <w:rStyle w:val="None"/>
          <w:color w:val="000000"/>
          <w:u w:color="000000"/>
          <w:lang w:val="pt-PT"/>
        </w:rPr>
      </w:pPr>
    </w:p>
    <w:p>
      <w:pPr>
        <w:pStyle w:val="footnote text"/>
        <w:spacing w:before="120" w:after="120"/>
        <w:jc w:val="both"/>
        <w:rPr>
          <w:rStyle w:val="None"/>
          <w:color w:val="000000"/>
          <w:u w:color="000000"/>
          <w:lang w:val="pt-PT"/>
        </w:rPr>
      </w:pPr>
      <w:r>
        <w:rPr>
          <w:rStyle w:val="None"/>
          <w:color w:val="000000"/>
          <w:u w:color="000000"/>
          <w:rtl w:val="0"/>
          <w:lang w:val="pt-PT"/>
        </w:rPr>
        <w:t xml:space="preserve">FARIA, I. D. </w:t>
      </w:r>
      <w:r>
        <w:rPr>
          <w:rStyle w:val="None"/>
          <w:b w:val="1"/>
          <w:bCs w:val="1"/>
          <w:color w:val="000000"/>
          <w:u w:color="000000"/>
          <w:rtl w:val="0"/>
          <w:lang w:val="pt-PT"/>
        </w:rPr>
        <w:t>Ambiente e Energia</w:t>
      </w:r>
      <w:r>
        <w:rPr>
          <w:rStyle w:val="None"/>
          <w:color w:val="000000"/>
          <w:u w:color="000000"/>
          <w:rtl w:val="0"/>
          <w:lang w:val="pt-PT"/>
        </w:rPr>
        <w:t>: Cren</w:t>
      </w:r>
      <w:r>
        <w:rPr>
          <w:rStyle w:val="None"/>
          <w:color w:val="000000"/>
          <w:u w:color="000000"/>
          <w:rtl w:val="0"/>
          <w:lang w:val="pt-PT"/>
        </w:rPr>
        <w:t>ç</w:t>
      </w:r>
      <w:r>
        <w:rPr>
          <w:rStyle w:val="None"/>
          <w:color w:val="000000"/>
          <w:u w:color="000000"/>
          <w:rtl w:val="0"/>
          <w:lang w:val="pt-PT"/>
        </w:rPr>
        <w:t>a e Ci</w:t>
      </w:r>
      <w:r>
        <w:rPr>
          <w:rStyle w:val="None"/>
          <w:color w:val="000000"/>
          <w:u w:color="000000"/>
          <w:rtl w:val="0"/>
          <w:lang w:val="pt-PT"/>
        </w:rPr>
        <w:t>ê</w:t>
      </w:r>
      <w:r>
        <w:rPr>
          <w:rStyle w:val="None"/>
          <w:color w:val="000000"/>
          <w:u w:color="000000"/>
          <w:rtl w:val="0"/>
          <w:lang w:val="pt-PT"/>
        </w:rPr>
        <w:t>ncia no Licenciamento Ambiental - Parte III: Sobre Alguns dos Problemas que Dificultam o Licenciamento Ambiental no Brasil. 2011. Bras</w:t>
      </w:r>
      <w:r>
        <w:rPr>
          <w:rStyle w:val="None"/>
          <w:color w:val="000000"/>
          <w:u w:color="000000"/>
          <w:rtl w:val="0"/>
          <w:lang w:val="pt-PT"/>
        </w:rPr>
        <w:t>í</w:t>
      </w:r>
      <w:r>
        <w:rPr>
          <w:rStyle w:val="None"/>
          <w:color w:val="000000"/>
          <w:u w:color="000000"/>
          <w:rtl w:val="0"/>
          <w:lang w:val="pt-PT"/>
        </w:rPr>
        <w:t>lia/ DF. Dispon</w:t>
      </w:r>
      <w:r>
        <w:rPr>
          <w:rStyle w:val="None"/>
          <w:color w:val="000000"/>
          <w:u w:color="000000"/>
          <w:rtl w:val="0"/>
          <w:lang w:val="pt-PT"/>
        </w:rPr>
        <w:t>í</w:t>
      </w:r>
      <w:r>
        <w:rPr>
          <w:rStyle w:val="None"/>
          <w:color w:val="000000"/>
          <w:u w:color="000000"/>
          <w:rtl w:val="0"/>
          <w:lang w:val="pt-PT"/>
        </w:rPr>
        <w:t xml:space="preserve">vel em: &lt; </w:t>
      </w:r>
      <w:r>
        <w:rPr>
          <w:rStyle w:val="Hyperlink.1"/>
          <w:color w:val="4f81bd"/>
          <w:u w:val="single" w:color="4f81bd"/>
          <w:lang w:val="pt-PT"/>
        </w:rPr>
        <w:fldChar w:fldCharType="begin" w:fldLock="0"/>
      </w:r>
      <w:r>
        <w:rPr>
          <w:rStyle w:val="Hyperlink.1"/>
          <w:color w:val="4f81bd"/>
          <w:u w:val="single" w:color="4f81bd"/>
          <w:lang w:val="pt-PT"/>
        </w:rPr>
        <w:instrText xml:space="preserve"> HYPERLINK "http://www12.senado.gov.br/publicacoes/estudos-legislativos/tipos-deestudos/textos-para-discussao/td-99-ambiente-e-energia-crenca-e-ciencia-nolicenciamento-ambiental.-parte-iii-sobre-alguns-dos-problemas-que-dificultam-olicenciamento-ambiental-no-brasil"</w:instrText>
      </w:r>
      <w:r>
        <w:rPr>
          <w:rStyle w:val="Hyperlink.1"/>
          <w:color w:val="4f81bd"/>
          <w:u w:val="single" w:color="4f81bd"/>
          <w:lang w:val="pt-PT"/>
        </w:rPr>
        <w:fldChar w:fldCharType="separate" w:fldLock="0"/>
      </w:r>
      <w:r>
        <w:rPr>
          <w:rStyle w:val="Hyperlink.1"/>
          <w:color w:val="4f81bd"/>
          <w:u w:val="single" w:color="4f81bd"/>
          <w:rtl w:val="0"/>
          <w:lang w:val="pt-PT"/>
        </w:rPr>
        <w:t>http://www12.senado.gov.br/publicacoes/estudos-legislativos/tipos-deestudos/textos-para-discussao/td-99-ambiente-e-energia-crenca-e-ciencia-nolicenciamento-ambiental.-parte-iii-sobre-alguns-dos-problemas-que-dificultam-olicenciamento-ambiental-no-brasil</w:t>
      </w:r>
      <w:r>
        <w:rPr>
          <w:lang w:val="pt-PT"/>
        </w:rPr>
        <w:fldChar w:fldCharType="end" w:fldLock="0"/>
      </w:r>
      <w:r>
        <w:rPr>
          <w:rStyle w:val="None"/>
          <w:color w:val="000000"/>
          <w:u w:color="000000"/>
          <w:rtl w:val="0"/>
          <w:lang w:val="pt-PT"/>
        </w:rPr>
        <w:t xml:space="preserve"> &gt;. Acesso em: 15 nov. 2016. </w:t>
      </w:r>
    </w:p>
    <w:p>
      <w:pPr>
        <w:pStyle w:val="footnote text"/>
        <w:spacing w:before="120" w:after="120"/>
        <w:jc w:val="both"/>
        <w:rPr>
          <w:rStyle w:val="None"/>
          <w:color w:val="000000"/>
          <w:u w:color="000000"/>
          <w:lang w:val="pt-PT"/>
        </w:rPr>
      </w:pPr>
    </w:p>
    <w:p>
      <w:pPr>
        <w:pStyle w:val="footnote text"/>
        <w:spacing w:before="120" w:after="120"/>
        <w:jc w:val="both"/>
        <w:rPr>
          <w:rStyle w:val="None"/>
          <w:color w:val="000000"/>
          <w:u w:color="000000"/>
          <w:lang w:val="pt-PT"/>
        </w:rPr>
      </w:pPr>
      <w:r>
        <w:rPr>
          <w:rStyle w:val="None"/>
          <w:color w:val="000000"/>
          <w:u w:color="000000"/>
          <w:rtl w:val="0"/>
          <w:lang w:val="pt-PT"/>
        </w:rPr>
        <w:t>FIORILLO, Celso Ant</w:t>
      </w:r>
      <w:r>
        <w:rPr>
          <w:rStyle w:val="None"/>
          <w:color w:val="000000"/>
          <w:u w:color="000000"/>
          <w:rtl w:val="0"/>
          <w:lang w:val="pt-PT"/>
        </w:rPr>
        <w:t>ô</w:t>
      </w:r>
      <w:r>
        <w:rPr>
          <w:rStyle w:val="None"/>
          <w:color w:val="000000"/>
          <w:u w:color="000000"/>
          <w:rtl w:val="0"/>
          <w:lang w:val="pt-PT"/>
        </w:rPr>
        <w:t xml:space="preserve">nio Pacheco; MORITA Dione Mari; FERREIRA, Paulo. </w:t>
      </w:r>
      <w:r>
        <w:rPr>
          <w:rStyle w:val="None"/>
          <w:b w:val="1"/>
          <w:bCs w:val="1"/>
          <w:color w:val="000000"/>
          <w:u w:color="000000"/>
          <w:rtl w:val="0"/>
          <w:lang w:val="pt-PT"/>
        </w:rPr>
        <w:t>Licenciamento Ambiental</w:t>
      </w:r>
      <w:r>
        <w:rPr>
          <w:rStyle w:val="None"/>
          <w:color w:val="000000"/>
          <w:u w:color="000000"/>
          <w:rtl w:val="0"/>
          <w:lang w:val="pt-PT"/>
        </w:rPr>
        <w:t>. S</w:t>
      </w:r>
      <w:r>
        <w:rPr>
          <w:rStyle w:val="None"/>
          <w:color w:val="000000"/>
          <w:u w:color="000000"/>
          <w:rtl w:val="0"/>
          <w:lang w:val="pt-PT"/>
        </w:rPr>
        <w:t>ã</w:t>
      </w:r>
      <w:r>
        <w:rPr>
          <w:rStyle w:val="None"/>
          <w:color w:val="000000"/>
          <w:u w:color="000000"/>
          <w:rtl w:val="0"/>
          <w:lang w:val="pt-PT"/>
        </w:rPr>
        <w:t xml:space="preserve">o Paulo: Saraiva, 2011. </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GODOY, Andr</w:t>
      </w:r>
      <w:r>
        <w:rPr>
          <w:rStyle w:val="None A"/>
          <w:rtl w:val="0"/>
          <w:lang w:val="pt-PT"/>
        </w:rPr>
        <w:t xml:space="preserve">é </w:t>
      </w:r>
      <w:r>
        <w:rPr>
          <w:rStyle w:val="None A"/>
          <w:rtl w:val="0"/>
          <w:lang w:val="pt-PT"/>
        </w:rPr>
        <w:t xml:space="preserve">Vanoni de. </w:t>
      </w:r>
      <w:r>
        <w:rPr>
          <w:rStyle w:val="None"/>
          <w:b w:val="1"/>
          <w:bCs w:val="1"/>
          <w:rtl w:val="0"/>
          <w:lang w:val="pt-PT"/>
        </w:rPr>
        <w:t>A efic</w:t>
      </w:r>
      <w:r>
        <w:rPr>
          <w:rStyle w:val="None"/>
          <w:b w:val="1"/>
          <w:bCs w:val="1"/>
          <w:rtl w:val="0"/>
          <w:lang w:val="pt-PT"/>
        </w:rPr>
        <w:t>á</w:t>
      </w:r>
      <w:r>
        <w:rPr>
          <w:rStyle w:val="None"/>
          <w:b w:val="1"/>
          <w:bCs w:val="1"/>
          <w:rtl w:val="0"/>
          <w:lang w:val="pt-PT"/>
        </w:rPr>
        <w:t>cia do licenciamento ambiental como um instrumento p</w:t>
      </w:r>
      <w:r>
        <w:rPr>
          <w:rStyle w:val="None"/>
          <w:b w:val="1"/>
          <w:bCs w:val="1"/>
          <w:rtl w:val="0"/>
          <w:lang w:val="pt-PT"/>
        </w:rPr>
        <w:t>ú</w:t>
      </w:r>
      <w:r>
        <w:rPr>
          <w:rStyle w:val="None"/>
          <w:b w:val="1"/>
          <w:bCs w:val="1"/>
          <w:rtl w:val="0"/>
          <w:lang w:val="pt-PT"/>
        </w:rPr>
        <w:t>blico de gest</w:t>
      </w:r>
      <w:r>
        <w:rPr>
          <w:rStyle w:val="None"/>
          <w:b w:val="1"/>
          <w:bCs w:val="1"/>
          <w:rtl w:val="0"/>
          <w:lang w:val="pt-PT"/>
        </w:rPr>
        <w:t>ã</w:t>
      </w:r>
      <w:r>
        <w:rPr>
          <w:rStyle w:val="None"/>
          <w:b w:val="1"/>
          <w:bCs w:val="1"/>
          <w:rtl w:val="0"/>
          <w:lang w:val="pt-PT"/>
        </w:rPr>
        <w:t>o do meio ambiente</w:t>
      </w:r>
      <w:r>
        <w:rPr>
          <w:rStyle w:val="None"/>
          <w:i w:val="1"/>
          <w:iCs w:val="1"/>
          <w:rtl w:val="0"/>
          <w:lang w:val="pt-PT"/>
        </w:rPr>
        <w:t>.</w:t>
      </w:r>
      <w:r>
        <w:rPr>
          <w:rStyle w:val="None A"/>
          <w:rtl w:val="0"/>
          <w:lang w:val="pt-PT"/>
        </w:rPr>
        <w:t xml:space="preserve"> Bras</w:t>
      </w:r>
      <w:r>
        <w:rPr>
          <w:rStyle w:val="None A"/>
          <w:rtl w:val="0"/>
          <w:lang w:val="pt-PT"/>
        </w:rPr>
        <w:t>í</w:t>
      </w:r>
      <w:r>
        <w:rPr>
          <w:rStyle w:val="None A"/>
          <w:rtl w:val="0"/>
          <w:lang w:val="pt-PT"/>
        </w:rPr>
        <w:t>lia: OAB Editora, 2005.</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 xml:space="preserve">GUSTIN, Miracy; DIAS, Maria Tereza Fonseca. </w:t>
      </w:r>
      <w:r>
        <w:rPr>
          <w:rStyle w:val="None"/>
          <w:b w:val="1"/>
          <w:bCs w:val="1"/>
          <w:rtl w:val="0"/>
          <w:lang w:val="pt-PT"/>
        </w:rPr>
        <w:t>(Re)pensando a pesquisa jur</w:t>
      </w:r>
      <w:r>
        <w:rPr>
          <w:rStyle w:val="None"/>
          <w:b w:val="1"/>
          <w:bCs w:val="1"/>
          <w:rtl w:val="0"/>
          <w:lang w:val="pt-PT"/>
        </w:rPr>
        <w:t>í</w:t>
      </w:r>
      <w:r>
        <w:rPr>
          <w:rStyle w:val="None"/>
          <w:b w:val="1"/>
          <w:bCs w:val="1"/>
          <w:rtl w:val="0"/>
          <w:lang w:val="pt-PT"/>
        </w:rPr>
        <w:t>dica</w:t>
      </w:r>
      <w:r>
        <w:rPr>
          <w:rStyle w:val="None A"/>
          <w:rtl w:val="0"/>
          <w:lang w:val="pt-PT"/>
        </w:rPr>
        <w:t xml:space="preserve">.  2 ed. Belo Horizonte: Del Rey, 2006. </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HENKES, Silviana L</w:t>
      </w:r>
      <w:r>
        <w:rPr>
          <w:rStyle w:val="None A"/>
          <w:rtl w:val="0"/>
          <w:lang w:val="pt-PT"/>
        </w:rPr>
        <w:t>ú</w:t>
      </w:r>
      <w:r>
        <w:rPr>
          <w:rStyle w:val="None A"/>
          <w:rtl w:val="0"/>
          <w:lang w:val="pt-PT"/>
        </w:rPr>
        <w:t>cia. A propriedade privada no s</w:t>
      </w:r>
      <w:r>
        <w:rPr>
          <w:rStyle w:val="None A"/>
          <w:rtl w:val="0"/>
          <w:lang w:val="pt-PT"/>
        </w:rPr>
        <w:t>é</w:t>
      </w:r>
      <w:r>
        <w:rPr>
          <w:rStyle w:val="None A"/>
          <w:rtl w:val="0"/>
          <w:lang w:val="pt-PT"/>
        </w:rPr>
        <w:t xml:space="preserve">culo XXI. </w:t>
      </w:r>
      <w:r>
        <w:rPr>
          <w:rStyle w:val="None"/>
          <w:b w:val="1"/>
          <w:bCs w:val="1"/>
          <w:rtl w:val="0"/>
          <w:lang w:val="pt-PT"/>
        </w:rPr>
        <w:t>Revista Sequ</w:t>
      </w:r>
      <w:r>
        <w:rPr>
          <w:rStyle w:val="None"/>
          <w:b w:val="1"/>
          <w:bCs w:val="1"/>
          <w:rtl w:val="0"/>
          <w:lang w:val="pt-PT"/>
        </w:rPr>
        <w:t>ê</w:t>
      </w:r>
      <w:r>
        <w:rPr>
          <w:rStyle w:val="None"/>
          <w:b w:val="1"/>
          <w:bCs w:val="1"/>
          <w:rtl w:val="0"/>
          <w:lang w:val="pt-PT"/>
        </w:rPr>
        <w:t>ncia</w:t>
      </w:r>
      <w:r>
        <w:rPr>
          <w:rStyle w:val="None A"/>
          <w:rtl w:val="0"/>
          <w:lang w:val="pt-PT"/>
        </w:rPr>
        <w:t xml:space="preserve">, n. 49, p. 113-134, dez/2004. </w:t>
      </w:r>
    </w:p>
    <w:p>
      <w:pPr>
        <w:pStyle w:val="Body B"/>
        <w:spacing w:before="120" w:after="120"/>
        <w:jc w:val="both"/>
        <w:rPr>
          <w:rStyle w:val="None A"/>
          <w:lang w:val="pt-PT"/>
        </w:rPr>
      </w:pPr>
      <w:r>
        <w:rPr>
          <w:rStyle w:val="None A"/>
          <w:rtl w:val="0"/>
          <w:lang w:val="pt-PT"/>
        </w:rPr>
        <w:t xml:space="preserve">KRELL, Andreas Joachim. </w:t>
      </w:r>
      <w:r>
        <w:rPr>
          <w:rStyle w:val="None"/>
          <w:b w:val="1"/>
          <w:bCs w:val="1"/>
          <w:rtl w:val="0"/>
          <w:lang w:val="pt-PT"/>
        </w:rPr>
        <w:t>Discricionariedade administrativa e prote</w:t>
      </w:r>
      <w:r>
        <w:rPr>
          <w:rStyle w:val="None"/>
          <w:b w:val="1"/>
          <w:bCs w:val="1"/>
          <w:rtl w:val="0"/>
          <w:lang w:val="pt-PT"/>
        </w:rPr>
        <w:t>çã</w:t>
      </w:r>
      <w:r>
        <w:rPr>
          <w:rStyle w:val="None"/>
          <w:b w:val="1"/>
          <w:bCs w:val="1"/>
          <w:rtl w:val="0"/>
          <w:lang w:val="pt-PT"/>
        </w:rPr>
        <w:t>o ambiental</w:t>
      </w:r>
      <w:r>
        <w:rPr>
          <w:rStyle w:val="None A"/>
          <w:rtl w:val="0"/>
          <w:lang w:val="pt-PT"/>
        </w:rPr>
        <w:t xml:space="preserve">. Porto Alegre: Livraria do Advogado, 2004. </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LEITE, Jos</w:t>
      </w:r>
      <w:r>
        <w:rPr>
          <w:rStyle w:val="None A"/>
          <w:rtl w:val="0"/>
          <w:lang w:val="pt-PT"/>
        </w:rPr>
        <w:t xml:space="preserve">é </w:t>
      </w:r>
      <w:r>
        <w:rPr>
          <w:rStyle w:val="None A"/>
          <w:rtl w:val="0"/>
          <w:lang w:val="pt-PT"/>
        </w:rPr>
        <w:t>Rubens Morato; AYALA, Patrick de Ara</w:t>
      </w:r>
      <w:r>
        <w:rPr>
          <w:rStyle w:val="None A"/>
          <w:rtl w:val="0"/>
          <w:lang w:val="pt-PT"/>
        </w:rPr>
        <w:t>ú</w:t>
      </w:r>
      <w:r>
        <w:rPr>
          <w:rStyle w:val="None A"/>
          <w:rtl w:val="0"/>
          <w:lang w:val="pt-PT"/>
        </w:rPr>
        <w:t xml:space="preserve">jo. </w:t>
      </w:r>
      <w:r>
        <w:rPr>
          <w:rStyle w:val="None"/>
          <w:b w:val="1"/>
          <w:bCs w:val="1"/>
          <w:rtl w:val="0"/>
          <w:lang w:val="pt-PT"/>
        </w:rPr>
        <w:t>Direito Ambiental na Sociedade de Risco</w:t>
      </w:r>
      <w:r>
        <w:rPr>
          <w:rStyle w:val="None A"/>
          <w:rtl w:val="0"/>
          <w:lang w:val="pt-PT"/>
        </w:rPr>
        <w:t>. S</w:t>
      </w:r>
      <w:r>
        <w:rPr>
          <w:rStyle w:val="None A"/>
          <w:rtl w:val="0"/>
          <w:lang w:val="pt-PT"/>
        </w:rPr>
        <w:t>ã</w:t>
      </w:r>
      <w:r>
        <w:rPr>
          <w:rStyle w:val="None A"/>
          <w:rtl w:val="0"/>
          <w:lang w:val="pt-PT"/>
        </w:rPr>
        <w:t>o Paulo: Forense Universit</w:t>
      </w:r>
      <w:r>
        <w:rPr>
          <w:rStyle w:val="None A"/>
          <w:rtl w:val="0"/>
          <w:lang w:val="pt-PT"/>
        </w:rPr>
        <w:t>á</w:t>
      </w:r>
      <w:r>
        <w:rPr>
          <w:rStyle w:val="None A"/>
          <w:rtl w:val="0"/>
          <w:lang w:val="pt-PT"/>
        </w:rPr>
        <w:t xml:space="preserve">ria, 2002. </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 xml:space="preserve">MACHADO, Paulo Affonso Leme. </w:t>
      </w:r>
      <w:r>
        <w:rPr>
          <w:rStyle w:val="None"/>
          <w:b w:val="1"/>
          <w:bCs w:val="1"/>
          <w:rtl w:val="0"/>
          <w:lang w:val="pt-PT"/>
        </w:rPr>
        <w:t>Direito Ambiental Brasileiro</w:t>
      </w:r>
      <w:r>
        <w:rPr>
          <w:rStyle w:val="None A"/>
          <w:rtl w:val="0"/>
          <w:lang w:val="pt-PT"/>
        </w:rPr>
        <w:t>. 15</w:t>
      </w:r>
      <w:r>
        <w:rPr>
          <w:rStyle w:val="None A"/>
          <w:rtl w:val="0"/>
          <w:lang w:val="pt-PT"/>
        </w:rPr>
        <w:t xml:space="preserve">ª </w:t>
      </w:r>
      <w:r>
        <w:rPr>
          <w:rStyle w:val="None A"/>
          <w:rtl w:val="0"/>
          <w:lang w:val="pt-PT"/>
        </w:rPr>
        <w:t xml:space="preserve">ed. Malheiros Editores, 2007. </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MAGALHA</w:t>
      </w:r>
      <w:r>
        <w:rPr>
          <w:rStyle w:val="None A"/>
          <w:rtl w:val="0"/>
          <w:lang w:val="pt-PT"/>
        </w:rPr>
        <w:t>̃</w:t>
      </w:r>
      <w:r>
        <w:rPr>
          <w:rStyle w:val="None A"/>
          <w:rtl w:val="0"/>
          <w:lang w:val="pt-PT"/>
        </w:rPr>
        <w:t>ES, Gustavo Alexandre; VASCONCELOS, Luis Andre</w:t>
      </w:r>
      <w:r>
        <w:rPr>
          <w:rStyle w:val="None A"/>
          <w:rtl w:val="0"/>
          <w:lang w:val="pt-PT"/>
        </w:rPr>
        <w:t xml:space="preserve">́ </w:t>
      </w:r>
      <w:r>
        <w:rPr>
          <w:rStyle w:val="None A"/>
          <w:rtl w:val="0"/>
          <w:lang w:val="pt-PT"/>
        </w:rPr>
        <w:t>de Arau</w:t>
      </w:r>
      <w:r>
        <w:rPr>
          <w:rStyle w:val="None A"/>
          <w:rtl w:val="0"/>
          <w:lang w:val="pt-PT"/>
        </w:rPr>
        <w:t>́</w:t>
      </w:r>
      <w:r>
        <w:rPr>
          <w:rStyle w:val="None A"/>
          <w:rtl w:val="0"/>
          <w:lang w:val="pt-PT"/>
        </w:rPr>
        <w:t>jo. O licenciamento ambiental a</w:t>
      </w:r>
      <w:r>
        <w:rPr>
          <w:rStyle w:val="None A"/>
          <w:rtl w:val="0"/>
          <w:lang w:val="pt-PT"/>
        </w:rPr>
        <w:t xml:space="preserve">̀ </w:t>
      </w:r>
      <w:r>
        <w:rPr>
          <w:rStyle w:val="None A"/>
          <w:rtl w:val="0"/>
          <w:lang w:val="pt-PT"/>
        </w:rPr>
        <w:t>luz do princi</w:t>
      </w:r>
      <w:r>
        <w:rPr>
          <w:rStyle w:val="None A"/>
          <w:rtl w:val="0"/>
          <w:lang w:val="pt-PT"/>
        </w:rPr>
        <w:t>́</w:t>
      </w:r>
      <w:r>
        <w:rPr>
          <w:rStyle w:val="None A"/>
          <w:rtl w:val="0"/>
          <w:lang w:val="pt-PT"/>
        </w:rPr>
        <w:t xml:space="preserve">pio constitucional da proporcionalidade. </w:t>
      </w:r>
      <w:r>
        <w:rPr>
          <w:rStyle w:val="None"/>
          <w:b w:val="1"/>
          <w:bCs w:val="1"/>
          <w:rtl w:val="0"/>
          <w:lang w:val="pt-PT"/>
        </w:rPr>
        <w:t>Revista Veredas do Direito</w:t>
      </w:r>
      <w:r>
        <w:rPr>
          <w:rStyle w:val="None A"/>
          <w:rtl w:val="0"/>
          <w:lang w:val="pt-PT"/>
        </w:rPr>
        <w:t>: Direito Ambiental e Desenvolvimento Sustenta</w:t>
      </w:r>
      <w:r>
        <w:rPr>
          <w:rStyle w:val="None A"/>
          <w:rtl w:val="0"/>
          <w:lang w:val="pt-PT"/>
        </w:rPr>
        <w:t>́</w:t>
      </w:r>
      <w:r>
        <w:rPr>
          <w:rStyle w:val="None A"/>
          <w:rtl w:val="0"/>
          <w:lang w:val="pt-PT"/>
        </w:rPr>
        <w:t>vel, [S.l.], v. 7, n. 13/14, jan./dez. 2010. ISSN 21798699. Disponi</w:t>
      </w:r>
      <w:r>
        <w:rPr>
          <w:rStyle w:val="None A"/>
          <w:rtl w:val="0"/>
          <w:lang w:val="pt-PT"/>
        </w:rPr>
        <w:t>́</w:t>
      </w:r>
      <w:r>
        <w:rPr>
          <w:rStyle w:val="None A"/>
          <w:rtl w:val="0"/>
          <w:lang w:val="pt-PT"/>
        </w:rPr>
        <w:t xml:space="preserve">vel em: &lt;  </w:t>
      </w:r>
      <w:r>
        <w:rPr>
          <w:rStyle w:val="Hyperlink.2"/>
          <w:color w:val="4f81bd"/>
          <w:u w:color="4f81bd"/>
          <w:lang w:val="pt-PT"/>
        </w:rPr>
        <w:fldChar w:fldCharType="begin" w:fldLock="0"/>
      </w:r>
      <w:r>
        <w:rPr>
          <w:rStyle w:val="Hyperlink.2"/>
          <w:color w:val="4f81bd"/>
          <w:u w:color="4f81bd"/>
          <w:lang w:val="pt-PT"/>
        </w:rPr>
        <w:instrText xml:space="preserve"> HYPERLINK "http://www.domhelder.edu.br/revista/index.php/veredas/article/view/174/157"</w:instrText>
      </w:r>
      <w:r>
        <w:rPr>
          <w:rStyle w:val="Hyperlink.2"/>
          <w:color w:val="4f81bd"/>
          <w:u w:color="4f81bd"/>
          <w:lang w:val="pt-PT"/>
        </w:rPr>
        <w:fldChar w:fldCharType="separate" w:fldLock="0"/>
      </w:r>
      <w:r>
        <w:rPr>
          <w:rStyle w:val="Hyperlink.2"/>
          <w:color w:val="4f81bd"/>
          <w:u w:color="4f81bd"/>
          <w:rtl w:val="0"/>
          <w:lang w:val="pt-PT"/>
        </w:rPr>
        <w:t>http://www.domhelder.edu.br/revista/index.php/veredas/article/view/174/157</w:t>
      </w:r>
      <w:r>
        <w:rPr>
          <w:lang w:val="pt-PT"/>
        </w:rPr>
        <w:fldChar w:fldCharType="end" w:fldLock="0"/>
      </w:r>
      <w:r>
        <w:rPr>
          <w:rStyle w:val="None A"/>
          <w:rtl w:val="0"/>
          <w:lang w:val="pt-PT"/>
        </w:rPr>
        <w:t xml:space="preserve"> &gt;. Acesso em 19 de novembro de 2016. </w:t>
      </w:r>
    </w:p>
    <w:p>
      <w:pPr>
        <w:pStyle w:val="Footnote"/>
        <w:shd w:val="clear" w:color="auto" w:fill="ffffff"/>
        <w:spacing w:before="120" w:after="120"/>
        <w:jc w:val="both"/>
        <w:rPr>
          <w:rFonts w:ascii="Times New Roman" w:cs="Times New Roman" w:hAnsi="Times New Roman" w:eastAsia="Times New Roman"/>
          <w:sz w:val="24"/>
          <w:szCs w:val="24"/>
        </w:rPr>
      </w:pPr>
    </w:p>
    <w:p>
      <w:pPr>
        <w:pStyle w:val="Footnote"/>
        <w:shd w:val="clear" w:color="auto" w:fill="ffffff"/>
        <w:spacing w:before="120" w:after="120"/>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pt-PT"/>
        </w:rPr>
        <w:t>MIRRA, Alvaro Luis Valery. Princ</w:t>
      </w:r>
      <w:r>
        <w:rPr>
          <w:rStyle w:val="None"/>
          <w:rFonts w:ascii="Times New Roman" w:hAnsi="Times New Roman" w:hint="default"/>
          <w:sz w:val="24"/>
          <w:szCs w:val="24"/>
          <w:rtl w:val="0"/>
          <w:lang w:val="pt-PT"/>
        </w:rPr>
        <w:t>í</w:t>
      </w:r>
      <w:r>
        <w:rPr>
          <w:rStyle w:val="None"/>
          <w:rFonts w:ascii="Times New Roman" w:hAnsi="Times New Roman"/>
          <w:sz w:val="24"/>
          <w:szCs w:val="24"/>
          <w:rtl w:val="0"/>
          <w:lang w:val="pt-PT"/>
        </w:rPr>
        <w:t xml:space="preserve">pios fundamentais do Direito Ambiental. </w:t>
      </w:r>
      <w:r>
        <w:rPr>
          <w:rStyle w:val="None"/>
          <w:rFonts w:ascii="Times New Roman" w:hAnsi="Times New Roman"/>
          <w:b w:val="1"/>
          <w:bCs w:val="1"/>
          <w:sz w:val="24"/>
          <w:szCs w:val="24"/>
          <w:rtl w:val="0"/>
          <w:lang w:val="pt-PT"/>
        </w:rPr>
        <w:t>Revista de Direito Ambiental</w:t>
      </w:r>
      <w:r>
        <w:rPr>
          <w:rStyle w:val="None"/>
          <w:rFonts w:ascii="Times New Roman" w:hAnsi="Times New Roman"/>
          <w:sz w:val="24"/>
          <w:szCs w:val="24"/>
          <w:rtl w:val="0"/>
          <w:lang w:val="pt-PT"/>
        </w:rPr>
        <w:t>, S</w:t>
      </w:r>
      <w:r>
        <w:rPr>
          <w:rStyle w:val="None"/>
          <w:rFonts w:ascii="Times New Roman" w:hAnsi="Times New Roman" w:hint="default"/>
          <w:sz w:val="24"/>
          <w:szCs w:val="24"/>
          <w:rtl w:val="0"/>
          <w:lang w:val="pt-PT"/>
        </w:rPr>
        <w:t>ã</w:t>
      </w:r>
      <w:r>
        <w:rPr>
          <w:rStyle w:val="None"/>
          <w:rFonts w:ascii="Times New Roman" w:hAnsi="Times New Roman"/>
          <w:sz w:val="24"/>
          <w:szCs w:val="24"/>
          <w:rtl w:val="0"/>
          <w:lang w:val="pt-PT"/>
        </w:rPr>
        <w:t xml:space="preserve">o Paulo, Ano 1, n.2, p.50-66, abril/junho 1996. </w:t>
      </w:r>
    </w:p>
    <w:p>
      <w:pPr>
        <w:pStyle w:val="Body B"/>
        <w:spacing w:before="120" w:after="120"/>
        <w:jc w:val="both"/>
        <w:rPr>
          <w:rStyle w:val="None A"/>
        </w:rPr>
      </w:pPr>
    </w:p>
    <w:p>
      <w:pPr>
        <w:pStyle w:val="Body B"/>
        <w:spacing w:before="120" w:after="120"/>
        <w:jc w:val="both"/>
        <w:rPr>
          <w:rStyle w:val="None A"/>
          <w:lang w:val="pt-PT"/>
        </w:rPr>
      </w:pPr>
      <w:r>
        <w:rPr>
          <w:rStyle w:val="None A"/>
          <w:rtl w:val="0"/>
          <w:lang w:val="pt-PT"/>
        </w:rPr>
        <w:t>OLIVEIRA, Maur</w:t>
      </w:r>
      <w:r>
        <w:rPr>
          <w:rStyle w:val="None A"/>
          <w:rtl w:val="0"/>
          <w:lang w:val="pt-PT"/>
        </w:rPr>
        <w:t>í</w:t>
      </w:r>
      <w:r>
        <w:rPr>
          <w:rStyle w:val="None A"/>
          <w:rtl w:val="0"/>
          <w:lang w:val="pt-PT"/>
        </w:rPr>
        <w:t>lio Jos</w:t>
      </w:r>
      <w:r>
        <w:rPr>
          <w:rStyle w:val="None A"/>
          <w:rtl w:val="0"/>
          <w:lang w:val="pt-PT"/>
        </w:rPr>
        <w:t xml:space="preserve">é </w:t>
      </w:r>
      <w:r>
        <w:rPr>
          <w:rStyle w:val="None A"/>
          <w:rtl w:val="0"/>
          <w:lang w:val="pt-PT"/>
        </w:rPr>
        <w:t>de; HENKES, Jairo Afonso. Licenciamento ambiental: uma an</w:t>
      </w:r>
      <w:r>
        <w:rPr>
          <w:rStyle w:val="None A"/>
          <w:rtl w:val="0"/>
          <w:lang w:val="pt-PT"/>
        </w:rPr>
        <w:t>á</w:t>
      </w:r>
      <w:r>
        <w:rPr>
          <w:rStyle w:val="None A"/>
          <w:rtl w:val="0"/>
          <w:lang w:val="pt-PT"/>
        </w:rPr>
        <w:t>lise sobre a morosidade dos org</w:t>
      </w:r>
      <w:r>
        <w:rPr>
          <w:rStyle w:val="None A"/>
          <w:rtl w:val="0"/>
          <w:lang w:val="pt-PT"/>
        </w:rPr>
        <w:t>ã</w:t>
      </w:r>
      <w:r>
        <w:rPr>
          <w:rStyle w:val="None A"/>
          <w:rtl w:val="0"/>
          <w:lang w:val="pt-PT"/>
        </w:rPr>
        <w:t>os p</w:t>
      </w:r>
      <w:r>
        <w:rPr>
          <w:rStyle w:val="None A"/>
          <w:rtl w:val="0"/>
          <w:lang w:val="pt-PT"/>
        </w:rPr>
        <w:t>ú</w:t>
      </w:r>
      <w:r>
        <w:rPr>
          <w:rStyle w:val="None A"/>
          <w:rtl w:val="0"/>
          <w:lang w:val="pt-PT"/>
        </w:rPr>
        <w:t>blicos e suas consequ</w:t>
      </w:r>
      <w:r>
        <w:rPr>
          <w:rStyle w:val="None A"/>
          <w:rtl w:val="0"/>
          <w:lang w:val="pt-PT"/>
        </w:rPr>
        <w:t>ê</w:t>
      </w:r>
      <w:r>
        <w:rPr>
          <w:rStyle w:val="None A"/>
          <w:rtl w:val="0"/>
          <w:lang w:val="pt-PT"/>
        </w:rPr>
        <w:t>ncias.</w:t>
      </w:r>
      <w:r>
        <w:rPr>
          <w:rStyle w:val="None A"/>
          <w:rtl w:val="0"/>
          <w:lang w:val="pt-PT"/>
        </w:rPr>
        <w:t> </w:t>
      </w:r>
      <w:r>
        <w:rPr>
          <w:rStyle w:val="None"/>
          <w:b w:val="1"/>
          <w:bCs w:val="1"/>
          <w:rtl w:val="0"/>
          <w:lang w:val="pt-PT"/>
        </w:rPr>
        <w:t>Revista Gest</w:t>
      </w:r>
      <w:r>
        <w:rPr>
          <w:rStyle w:val="None"/>
          <w:b w:val="1"/>
          <w:bCs w:val="1"/>
          <w:rtl w:val="0"/>
          <w:lang w:val="pt-PT"/>
        </w:rPr>
        <w:t>ã</w:t>
      </w:r>
      <w:r>
        <w:rPr>
          <w:rStyle w:val="None"/>
          <w:b w:val="1"/>
          <w:bCs w:val="1"/>
          <w:rtl w:val="0"/>
          <w:lang w:val="pt-PT"/>
        </w:rPr>
        <w:t>o &amp; Sustentabilidade Ambiental</w:t>
      </w:r>
      <w:r>
        <w:rPr>
          <w:rStyle w:val="None A"/>
          <w:rtl w:val="0"/>
          <w:lang w:val="pt-PT"/>
        </w:rPr>
        <w:t>, [S.l.], v. 4, n. 2, p. p. 429-449, out. 2015. ISSN 2238-8753. Dispon</w:t>
      </w:r>
      <w:r>
        <w:rPr>
          <w:rStyle w:val="None A"/>
          <w:rtl w:val="0"/>
          <w:lang w:val="pt-PT"/>
        </w:rPr>
        <w:t>í</w:t>
      </w:r>
      <w:r>
        <w:rPr>
          <w:rStyle w:val="None A"/>
          <w:rtl w:val="0"/>
          <w:lang w:val="pt-PT"/>
        </w:rPr>
        <w:t xml:space="preserve">vel em: &lt; </w:t>
      </w:r>
      <w:r>
        <w:rPr>
          <w:rStyle w:val="Hyperlink.1"/>
          <w:color w:val="4f81bd"/>
          <w:u w:val="single" w:color="4f81bd"/>
          <w:lang w:val="pt-PT"/>
        </w:rPr>
        <w:fldChar w:fldCharType="begin" w:fldLock="0"/>
      </w:r>
      <w:r>
        <w:rPr>
          <w:rStyle w:val="Hyperlink.1"/>
          <w:color w:val="4f81bd"/>
          <w:u w:val="single" w:color="4f81bd"/>
          <w:lang w:val="pt-PT"/>
        </w:rPr>
        <w:instrText xml:space="preserve"> HYPERLINK "http://www.portaldeperiodicos.unisul.br/index.php/gestao_ambiental/article/view/3220"</w:instrText>
      </w:r>
      <w:r>
        <w:rPr>
          <w:rStyle w:val="Hyperlink.1"/>
          <w:color w:val="4f81bd"/>
          <w:u w:val="single" w:color="4f81bd"/>
          <w:lang w:val="pt-PT"/>
        </w:rPr>
        <w:fldChar w:fldCharType="separate" w:fldLock="0"/>
      </w:r>
      <w:r>
        <w:rPr>
          <w:rStyle w:val="Hyperlink.1"/>
          <w:color w:val="4f81bd"/>
          <w:u w:val="single" w:color="4f81bd"/>
          <w:rtl w:val="0"/>
          <w:lang w:val="pt-PT"/>
        </w:rPr>
        <w:t>http://www.portaldeperiodicos.unisul.br/index.php/gestao_ambiental/article/view/3220</w:t>
      </w:r>
      <w:r>
        <w:rPr>
          <w:lang w:val="pt-PT"/>
        </w:rPr>
        <w:fldChar w:fldCharType="end" w:fldLock="0"/>
      </w:r>
      <w:r>
        <w:rPr>
          <w:rStyle w:val="None"/>
          <w:color w:val="4f81bd"/>
          <w:u w:color="4f81bd"/>
          <w:rtl w:val="0"/>
          <w:lang w:val="pt-PT"/>
        </w:rPr>
        <w:t xml:space="preserve"> </w:t>
      </w:r>
      <w:r>
        <w:rPr>
          <w:rStyle w:val="None A"/>
          <w:rtl w:val="0"/>
          <w:lang w:val="pt-PT"/>
        </w:rPr>
        <w:t xml:space="preserve">&gt;. Acesso em: 27 nov. 2016. </w:t>
      </w:r>
    </w:p>
    <w:p>
      <w:pPr>
        <w:pStyle w:val="footnote text"/>
        <w:spacing w:before="120" w:after="120"/>
        <w:jc w:val="both"/>
        <w:rPr>
          <w:rStyle w:val="None"/>
          <w:color w:val="000000"/>
          <w:u w:color="000000"/>
          <w:lang w:val="pt-PT"/>
        </w:rPr>
      </w:pPr>
    </w:p>
    <w:p>
      <w:pPr>
        <w:pStyle w:val="footnote text"/>
        <w:spacing w:before="120" w:after="120"/>
        <w:jc w:val="both"/>
        <w:rPr>
          <w:rStyle w:val="None"/>
          <w:color w:val="000000"/>
          <w:u w:color="000000"/>
          <w:lang w:val="pt-PT"/>
        </w:rPr>
      </w:pPr>
      <w:r>
        <w:rPr>
          <w:rStyle w:val="None"/>
          <w:color w:val="000000"/>
          <w:u w:color="000000"/>
          <w:rtl w:val="0"/>
          <w:lang w:val="pt-PT"/>
        </w:rPr>
        <w:t>ROMA, J</w:t>
      </w:r>
      <w:r>
        <w:rPr>
          <w:rStyle w:val="None"/>
          <w:color w:val="000000"/>
          <w:u w:color="000000"/>
          <w:rtl w:val="0"/>
          <w:lang w:val="pt-PT"/>
        </w:rPr>
        <w:t>ú</w:t>
      </w:r>
      <w:r>
        <w:rPr>
          <w:rStyle w:val="None"/>
          <w:color w:val="000000"/>
          <w:u w:color="000000"/>
          <w:rtl w:val="0"/>
          <w:lang w:val="pt-PT"/>
        </w:rPr>
        <w:t>lio C</w:t>
      </w:r>
      <w:r>
        <w:rPr>
          <w:rStyle w:val="None"/>
          <w:color w:val="000000"/>
          <w:u w:color="000000"/>
          <w:rtl w:val="0"/>
          <w:lang w:val="pt-PT"/>
        </w:rPr>
        <w:t>é</w:t>
      </w:r>
      <w:r>
        <w:rPr>
          <w:rStyle w:val="None"/>
          <w:color w:val="000000"/>
          <w:u w:color="000000"/>
          <w:rtl w:val="0"/>
          <w:lang w:val="pt-PT"/>
        </w:rPr>
        <w:t>sar; P</w:t>
      </w:r>
      <w:r>
        <w:rPr>
          <w:rStyle w:val="None"/>
          <w:color w:val="000000"/>
          <w:u w:color="000000"/>
          <w:rtl w:val="0"/>
          <w:lang w:val="pt-PT"/>
        </w:rPr>
        <w:t>Ê</w:t>
      </w:r>
      <w:r>
        <w:rPr>
          <w:rStyle w:val="None"/>
          <w:color w:val="000000"/>
          <w:u w:color="000000"/>
          <w:rtl w:val="0"/>
          <w:lang w:val="pt-PT"/>
        </w:rPr>
        <w:t xml:space="preserve">GO, Bolivar. </w:t>
      </w:r>
      <w:r>
        <w:rPr>
          <w:rStyle w:val="None"/>
          <w:b w:val="1"/>
          <w:bCs w:val="1"/>
          <w:color w:val="000000"/>
          <w:u w:color="000000"/>
          <w:rtl w:val="0"/>
          <w:lang w:val="pt-PT"/>
        </w:rPr>
        <w:t>Licenciamento Ambiental no Brasil</w:t>
      </w:r>
      <w:r>
        <w:rPr>
          <w:rStyle w:val="None"/>
          <w:color w:val="000000"/>
          <w:u w:color="000000"/>
          <w:rtl w:val="0"/>
          <w:lang w:val="pt-PT"/>
        </w:rPr>
        <w:t>. Dispon</w:t>
      </w:r>
      <w:r>
        <w:rPr>
          <w:rStyle w:val="None"/>
          <w:color w:val="000000"/>
          <w:u w:color="000000"/>
          <w:rtl w:val="0"/>
          <w:lang w:val="pt-PT"/>
        </w:rPr>
        <w:t>í</w:t>
      </w:r>
      <w:r>
        <w:rPr>
          <w:rStyle w:val="None"/>
          <w:color w:val="000000"/>
          <w:u w:color="000000"/>
          <w:rtl w:val="0"/>
          <w:lang w:val="pt-PT"/>
        </w:rPr>
        <w:t xml:space="preserve">vel em &lt; </w:t>
      </w:r>
      <w:r>
        <w:rPr>
          <w:rStyle w:val="Hyperlink.3"/>
          <w:color w:val="000000"/>
          <w:u w:val="none" w:color="000000"/>
          <w:lang w:val="pt-PT"/>
        </w:rPr>
        <w:fldChar w:fldCharType="begin" w:fldLock="0"/>
      </w:r>
      <w:r>
        <w:rPr>
          <w:rStyle w:val="Hyperlink.3"/>
          <w:color w:val="000000"/>
          <w:u w:val="none" w:color="000000"/>
          <w:lang w:val="pt-PT"/>
        </w:rPr>
        <w:instrText xml:space="preserve"> HYPERLINK "http://repositorio.ipea.gov.br/bitstream/11058/7119/1/BRU_n15_Licenciamento.pdf"</w:instrText>
      </w:r>
      <w:r>
        <w:rPr>
          <w:rStyle w:val="Hyperlink.3"/>
          <w:color w:val="000000"/>
          <w:u w:val="none" w:color="000000"/>
          <w:lang w:val="pt-PT"/>
        </w:rPr>
        <w:fldChar w:fldCharType="separate" w:fldLock="0"/>
      </w:r>
      <w:r>
        <w:rPr>
          <w:rStyle w:val="Hyperlink.3"/>
          <w:color w:val="000000"/>
          <w:u w:val="none" w:color="000000"/>
          <w:rtl w:val="0"/>
          <w:lang w:val="pt-PT"/>
        </w:rPr>
        <w:t>http://repositorio.ipea.gov.br/bitstream/11058/7119/1/BRU_n15_Licenciamento.pdf</w:t>
      </w:r>
      <w:r>
        <w:rPr>
          <w:lang w:val="pt-PT"/>
        </w:rPr>
        <w:fldChar w:fldCharType="end" w:fldLock="0"/>
      </w:r>
      <w:r>
        <w:rPr>
          <w:rStyle w:val="None"/>
          <w:color w:val="000000"/>
          <w:u w:color="000000"/>
          <w:rtl w:val="0"/>
          <w:lang w:val="pt-PT"/>
        </w:rPr>
        <w:t xml:space="preserve"> &gt; . Acesso em 26 de novembro de 2016.</w:t>
      </w:r>
    </w:p>
    <w:p>
      <w:pPr>
        <w:pStyle w:val="Footnote"/>
        <w:shd w:val="clear" w:color="auto" w:fill="ffffff"/>
        <w:spacing w:before="120" w:after="120"/>
        <w:jc w:val="both"/>
        <w:rPr>
          <w:rFonts w:ascii="Times New Roman" w:cs="Times New Roman" w:hAnsi="Times New Roman" w:eastAsia="Times New Roman"/>
          <w:sz w:val="24"/>
          <w:szCs w:val="24"/>
        </w:rPr>
      </w:pPr>
    </w:p>
    <w:p>
      <w:pPr>
        <w:pStyle w:val="Footnote"/>
        <w:shd w:val="clear" w:color="auto" w:fill="ffffff"/>
        <w:spacing w:before="120" w:after="120"/>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pt-PT"/>
        </w:rPr>
        <w:t xml:space="preserve">SALIBA, Aziz Tuffi. </w:t>
      </w:r>
      <w:r>
        <w:rPr>
          <w:rStyle w:val="None"/>
          <w:rFonts w:ascii="Times New Roman" w:hAnsi="Times New Roman"/>
          <w:b w:val="1"/>
          <w:bCs w:val="1"/>
          <w:sz w:val="24"/>
          <w:szCs w:val="24"/>
          <w:rtl w:val="0"/>
          <w:lang w:val="pt-PT"/>
        </w:rPr>
        <w:t>Legisla</w:t>
      </w:r>
      <w:r>
        <w:rPr>
          <w:rStyle w:val="None"/>
          <w:rFonts w:ascii="Times New Roman" w:hAnsi="Times New Roman" w:hint="default"/>
          <w:b w:val="1"/>
          <w:bCs w:val="1"/>
          <w:sz w:val="24"/>
          <w:szCs w:val="24"/>
          <w:rtl w:val="0"/>
          <w:lang w:val="pt-PT"/>
        </w:rPr>
        <w:t>çã</w:t>
      </w:r>
      <w:r>
        <w:rPr>
          <w:rStyle w:val="None"/>
          <w:rFonts w:ascii="Times New Roman" w:hAnsi="Times New Roman"/>
          <w:b w:val="1"/>
          <w:bCs w:val="1"/>
          <w:sz w:val="24"/>
          <w:szCs w:val="24"/>
          <w:rtl w:val="0"/>
          <w:lang w:val="pt-PT"/>
        </w:rPr>
        <w:t>o de Direito Internacional</w:t>
      </w:r>
      <w:r>
        <w:rPr>
          <w:rStyle w:val="None"/>
          <w:rFonts w:ascii="Times New Roman" w:hAnsi="Times New Roman"/>
          <w:sz w:val="24"/>
          <w:szCs w:val="24"/>
          <w:rtl w:val="0"/>
          <w:lang w:val="pt-PT"/>
        </w:rPr>
        <w:t>. 11</w:t>
      </w:r>
      <w:r>
        <w:rPr>
          <w:rStyle w:val="None"/>
          <w:rFonts w:ascii="Times New Roman" w:hAnsi="Times New Roman"/>
          <w:sz w:val="24"/>
          <w:szCs w:val="24"/>
          <w:vertAlign w:val="superscript"/>
          <w:rtl w:val="0"/>
          <w:lang w:val="pt-PT"/>
        </w:rPr>
        <w:t>a</w:t>
      </w:r>
      <w:r>
        <w:rPr>
          <w:rStyle w:val="None"/>
          <w:rFonts w:ascii="Times New Roman" w:hAnsi="Times New Roman"/>
          <w:sz w:val="24"/>
          <w:szCs w:val="24"/>
          <w:rtl w:val="0"/>
          <w:lang w:val="pt-PT"/>
        </w:rPr>
        <w:t xml:space="preserve"> ed. S</w:t>
      </w:r>
      <w:r>
        <w:rPr>
          <w:rStyle w:val="None"/>
          <w:rFonts w:ascii="Times New Roman" w:hAnsi="Times New Roman" w:hint="default"/>
          <w:sz w:val="24"/>
          <w:szCs w:val="24"/>
          <w:rtl w:val="0"/>
          <w:lang w:val="pt-PT"/>
        </w:rPr>
        <w:t>ã</w:t>
      </w:r>
      <w:r>
        <w:rPr>
          <w:rStyle w:val="None"/>
          <w:rFonts w:ascii="Times New Roman" w:hAnsi="Times New Roman"/>
          <w:sz w:val="24"/>
          <w:szCs w:val="24"/>
          <w:rtl w:val="0"/>
          <w:lang w:val="pt-PT"/>
        </w:rPr>
        <w:t xml:space="preserve">o Paulo: Rideel, 2016. </w:t>
      </w:r>
    </w:p>
    <w:p>
      <w:pPr>
        <w:pStyle w:val="Body B"/>
        <w:spacing w:before="120" w:after="120"/>
        <w:jc w:val="both"/>
        <w:rPr>
          <w:rStyle w:val="None A"/>
        </w:rPr>
      </w:pPr>
    </w:p>
    <w:p>
      <w:pPr>
        <w:pStyle w:val="Body B"/>
        <w:spacing w:before="120" w:after="120"/>
        <w:jc w:val="both"/>
      </w:pPr>
      <w:r>
        <w:rPr>
          <w:rStyle w:val="None A"/>
          <w:rtl w:val="0"/>
          <w:lang w:val="pt-PT"/>
        </w:rPr>
        <w:t>SILVA, Breno Maur</w:t>
      </w:r>
      <w:r>
        <w:rPr>
          <w:rStyle w:val="None A"/>
          <w:rtl w:val="0"/>
          <w:lang w:val="pt-PT"/>
        </w:rPr>
        <w:t>í</w:t>
      </w:r>
      <w:r>
        <w:rPr>
          <w:rStyle w:val="None A"/>
          <w:rtl w:val="0"/>
          <w:lang w:val="pt-PT"/>
        </w:rPr>
        <w:t xml:space="preserve">cio Pantoja da. </w:t>
      </w:r>
      <w:r>
        <w:rPr>
          <w:rStyle w:val="None"/>
          <w:b w:val="1"/>
          <w:bCs w:val="1"/>
          <w:rtl w:val="0"/>
          <w:lang w:val="pt-PT"/>
        </w:rPr>
        <w:t>An</w:t>
      </w:r>
      <w:r>
        <w:rPr>
          <w:rStyle w:val="None"/>
          <w:b w:val="1"/>
          <w:bCs w:val="1"/>
          <w:rtl w:val="0"/>
          <w:lang w:val="pt-PT"/>
        </w:rPr>
        <w:t>á</w:t>
      </w:r>
      <w:r>
        <w:rPr>
          <w:rStyle w:val="None"/>
          <w:b w:val="1"/>
          <w:bCs w:val="1"/>
          <w:rtl w:val="0"/>
          <w:lang w:val="pt-PT"/>
        </w:rPr>
        <w:t>lise do processo de licenciamento ambiental no Estado do Rio de Janeiro</w:t>
      </w:r>
      <w:r>
        <w:rPr>
          <w:rStyle w:val="None"/>
          <w:i w:val="1"/>
          <w:iCs w:val="1"/>
          <w:rtl w:val="0"/>
          <w:lang w:val="pt-PT"/>
        </w:rPr>
        <w:t>.</w:t>
      </w:r>
      <w:r>
        <w:rPr>
          <w:rStyle w:val="None A"/>
          <w:rtl w:val="0"/>
          <w:lang w:val="pt-PT"/>
        </w:rPr>
        <w:t xml:space="preserve"> Disserta</w:t>
      </w:r>
      <w:r>
        <w:rPr>
          <w:rStyle w:val="None A"/>
          <w:rtl w:val="0"/>
          <w:lang w:val="pt-PT"/>
        </w:rPr>
        <w:t>çã</w:t>
      </w:r>
      <w:r>
        <w:rPr>
          <w:rStyle w:val="None A"/>
          <w:rtl w:val="0"/>
          <w:lang w:val="pt-PT"/>
        </w:rPr>
        <w:t xml:space="preserve">o (mestrado) </w:t>
      </w:r>
      <w:r>
        <w:rPr>
          <w:rStyle w:val="None A"/>
          <w:rtl w:val="0"/>
          <w:lang w:val="pt-PT"/>
        </w:rPr>
        <w:t xml:space="preserve">– </w:t>
      </w:r>
      <w:r>
        <w:rPr>
          <w:rStyle w:val="None A"/>
          <w:rtl w:val="0"/>
          <w:lang w:val="pt-PT"/>
        </w:rPr>
        <w:t>Universidade Federal do Rio de Janeiro, Escola Polit</w:t>
      </w:r>
      <w:r>
        <w:rPr>
          <w:rStyle w:val="None A"/>
          <w:rtl w:val="0"/>
          <w:lang w:val="pt-PT"/>
        </w:rPr>
        <w:t>é</w:t>
      </w:r>
      <w:r>
        <w:rPr>
          <w:rStyle w:val="None A"/>
          <w:rtl w:val="0"/>
          <w:lang w:val="pt-PT"/>
        </w:rPr>
        <w:t>cnica e Escola de Qu</w:t>
      </w:r>
      <w:r>
        <w:rPr>
          <w:rStyle w:val="None A"/>
          <w:rtl w:val="0"/>
          <w:lang w:val="pt-PT"/>
        </w:rPr>
        <w:t>í</w:t>
      </w:r>
      <w:r>
        <w:rPr>
          <w:rStyle w:val="None A"/>
          <w:rtl w:val="0"/>
          <w:lang w:val="pt-PT"/>
        </w:rPr>
        <w:t>mica, Programa de Engenharia Ambiental, Rio de Janeiro, 2014, p.2. Dispon</w:t>
      </w:r>
      <w:r>
        <w:rPr>
          <w:rStyle w:val="None A"/>
          <w:rtl w:val="0"/>
          <w:lang w:val="pt-PT"/>
        </w:rPr>
        <w:t>í</w:t>
      </w:r>
      <w:r>
        <w:rPr>
          <w:rStyle w:val="None A"/>
          <w:rtl w:val="0"/>
          <w:lang w:val="pt-PT"/>
        </w:rPr>
        <w:t xml:space="preserve">vel em &lt; </w:t>
      </w:r>
      <w:r>
        <w:rPr>
          <w:rStyle w:val="Hyperlink.1"/>
          <w:color w:val="4f81bd"/>
          <w:u w:val="single" w:color="4f81bd"/>
          <w:lang w:val="pt-PT"/>
        </w:rPr>
        <w:fldChar w:fldCharType="begin" w:fldLock="0"/>
      </w:r>
      <w:r>
        <w:rPr>
          <w:rStyle w:val="Hyperlink.1"/>
          <w:color w:val="4f81bd"/>
          <w:u w:val="single" w:color="4f81bd"/>
          <w:lang w:val="pt-PT"/>
        </w:rPr>
        <w:instrText xml:space="preserve"> HYPERLINK "http://dissertacoes.poli.ufrj.br/dissertacoes/dissertpoli1079.pdf"</w:instrText>
      </w:r>
      <w:r>
        <w:rPr>
          <w:rStyle w:val="Hyperlink.1"/>
          <w:color w:val="4f81bd"/>
          <w:u w:val="single" w:color="4f81bd"/>
          <w:lang w:val="pt-PT"/>
        </w:rPr>
        <w:fldChar w:fldCharType="separate" w:fldLock="0"/>
      </w:r>
      <w:r>
        <w:rPr>
          <w:rStyle w:val="Hyperlink.1"/>
          <w:color w:val="4f81bd"/>
          <w:u w:val="single" w:color="4f81bd"/>
          <w:rtl w:val="0"/>
          <w:lang w:val="pt-PT"/>
        </w:rPr>
        <w:t>http://dissertacoes.poli.ufrj.br/dissertacoes/dissertpoli1079.pdf</w:t>
      </w:r>
      <w:r>
        <w:rPr/>
        <w:fldChar w:fldCharType="end" w:fldLock="0"/>
      </w:r>
      <w:r>
        <w:rPr>
          <w:rStyle w:val="None A"/>
          <w:rtl w:val="0"/>
          <w:lang w:val="pt-PT"/>
        </w:rPr>
        <w:t xml:space="preserve"> &gt;. Acesso em </w:t>
      </w:r>
      <w:r>
        <w:rPr>
          <w:rStyle w:val="None"/>
          <w:rtl w:val="0"/>
          <w:lang w:val="de-DE"/>
        </w:rPr>
        <w:t xml:space="preserve"> 25 nov. 2016. </w:t>
      </w:r>
    </w:p>
    <w:p>
      <w:pPr>
        <w:pStyle w:val="Footnote"/>
        <w:shd w:val="clear" w:color="auto" w:fill="ffffff"/>
        <w:spacing w:after="120" w:line="360" w:lineRule="auto"/>
        <w:jc w:val="both"/>
        <w:rPr>
          <w:rFonts w:ascii="Times New Roman" w:cs="Times New Roman" w:hAnsi="Times New Roman" w:eastAsia="Times New Roman"/>
          <w:sz w:val="24"/>
          <w:szCs w:val="24"/>
        </w:rPr>
      </w:pPr>
    </w:p>
    <w:p>
      <w:pPr>
        <w:pStyle w:val="List Paragraph"/>
        <w:keepNext w:val="0"/>
        <w:spacing w:line="360" w:lineRule="auto"/>
        <w:ind w:left="0" w:firstLine="0"/>
        <w:jc w:val="both"/>
        <w:rPr>
          <w:rStyle w:val="None"/>
          <w:color w:val="000000"/>
          <w:u w:color="000000"/>
          <w:lang w:val="pt-PT"/>
        </w:rPr>
      </w:pPr>
    </w:p>
    <w:p>
      <w:pPr>
        <w:pStyle w:val="List Paragraph"/>
        <w:keepNext w:val="0"/>
        <w:spacing w:line="360" w:lineRule="auto"/>
        <w:ind w:left="0" w:firstLine="0"/>
        <w:jc w:val="both"/>
        <w:rPr>
          <w:rStyle w:val="None"/>
          <w:color w:val="000000"/>
          <w:u w:color="000000"/>
          <w:lang w:val="pt-PT"/>
        </w:rPr>
      </w:pPr>
    </w:p>
    <w:p>
      <w:pPr>
        <w:pStyle w:val="Padrão"/>
      </w:pPr>
      <w:r>
        <w:rPr>
          <w:rStyle w:val="None"/>
          <w:rFonts w:ascii="Arial" w:hAnsi="Arial"/>
          <w:sz w:val="32"/>
          <w:szCs w:val="32"/>
          <w:u w:color="000000"/>
          <w:rtl w:val="0"/>
          <w:lang w:val="pt-PT"/>
        </w:rPr>
        <w:t xml:space="preserve"> </w:t>
      </w:r>
    </w:p>
    <w:sectPr>
      <w:headerReference w:type="default" r:id="rId4"/>
      <w:footerReference w:type="default" r:id="rId5"/>
      <w:pgSz w:w="11900" w:h="16840" w:orient="portrait"/>
      <w:pgMar w:top="1701" w:right="1134" w:bottom="1134" w:left="1701" w:header="709" w:footer="851"/>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fldChar w:fldCharType="begin" w:fldLock="0"/>
    </w:r>
    <w:r>
      <w:instrText xml:space="preserve"> PAGE </w:instrText>
    </w:r>
    <w:r>
      <w:rPr/>
      <w:fldChar w:fldCharType="separate" w:fldLock="0"/>
    </w:r>
    <w:r>
      <w:t>18</w:t>
    </w:r>
    <w:r>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sz w:val="24"/>
          <w:szCs w:val="24"/>
          <w:vertAlign w:val="superscript"/>
          <w:lang w:val="pt-PT"/>
        </w:rPr>
        <w:footnoteRef/>
      </w:r>
      <w:r>
        <w:rPr>
          <w:color w:val="000000"/>
          <w:sz w:val="20"/>
          <w:szCs w:val="20"/>
          <w:u w:color="000000"/>
          <w:rtl w:val="0"/>
          <w:lang w:val="pt-PT"/>
        </w:rPr>
        <w:t xml:space="preserve"> Ex-presidente Fernando Henrique Cardoso, na comemora</w:t>
      </w:r>
      <w:r>
        <w:rPr>
          <w:color w:val="000000"/>
          <w:sz w:val="20"/>
          <w:szCs w:val="20"/>
          <w:u w:color="000000"/>
          <w:rtl w:val="0"/>
          <w:lang w:val="pt-PT"/>
        </w:rPr>
        <w:t>çã</w:t>
      </w:r>
      <w:r>
        <w:rPr>
          <w:color w:val="000000"/>
          <w:sz w:val="20"/>
          <w:szCs w:val="20"/>
          <w:u w:color="000000"/>
          <w:rtl w:val="0"/>
          <w:lang w:val="pt-PT"/>
        </w:rPr>
        <w:t>o da Semana do Meio Ambiente, junho de 1995, in http://www.mma.gov.br/se/agen21.</w:t>
      </w:r>
    </w:p>
  </w:footnote>
  <w:footnote w:id="2">
    <w:p>
      <w:pPr>
        <w:pStyle w:val="footnote text"/>
        <w:shd w:val="clear" w:color="auto" w:fill="ffffff"/>
        <w:jc w:val="both"/>
      </w:pPr>
      <w:r>
        <w:rPr>
          <w:sz w:val="24"/>
          <w:szCs w:val="24"/>
          <w:vertAlign w:val="superscript"/>
          <w:lang w:val="pt-PT"/>
        </w:rPr>
        <w:footnoteRef/>
      </w:r>
      <w:r>
        <w:rPr>
          <w:color w:val="000000"/>
          <w:sz w:val="20"/>
          <w:szCs w:val="20"/>
          <w:u w:color="000000"/>
          <w:vertAlign w:val="superscript"/>
          <w:rtl w:val="0"/>
          <w:lang w:val="pt-PT"/>
        </w:rPr>
        <w:t xml:space="preserve">  </w:t>
      </w:r>
      <w:r>
        <w:rPr>
          <w:color w:val="000000"/>
          <w:sz w:val="20"/>
          <w:szCs w:val="20"/>
          <w:u w:color="000000"/>
          <w:rtl w:val="0"/>
          <w:lang w:val="pt-PT"/>
        </w:rPr>
        <w:t>RESOLU</w:t>
      </w:r>
      <w:r>
        <w:rPr>
          <w:color w:val="000000"/>
          <w:sz w:val="20"/>
          <w:szCs w:val="20"/>
          <w:u w:color="000000"/>
          <w:rtl w:val="0"/>
          <w:lang w:val="pt-PT"/>
        </w:rPr>
        <w:t>ÇÃ</w:t>
      </w:r>
      <w:r>
        <w:rPr>
          <w:color w:val="000000"/>
          <w:sz w:val="20"/>
          <w:szCs w:val="20"/>
          <w:u w:color="000000"/>
          <w:rtl w:val="0"/>
          <w:lang w:val="pt-PT"/>
        </w:rPr>
        <w:t xml:space="preserve">O 237/97, ART. 1, I, DO CONAMA  </w:t>
      </w:r>
    </w:p>
  </w:footnote>
  <w:footnote w:id="3">
    <w:p>
      <w:pPr>
        <w:pStyle w:val="footnote text"/>
        <w:jc w:val="both"/>
        <w:rPr>
          <w:color w:val="000000"/>
          <w:sz w:val="20"/>
          <w:szCs w:val="20"/>
          <w:u w:color="000000"/>
          <w:lang w:val="pt-PT"/>
        </w:rPr>
      </w:pPr>
      <w:r>
        <w:rPr>
          <w:sz w:val="24"/>
          <w:szCs w:val="24"/>
          <w:vertAlign w:val="superscript"/>
          <w:lang w:val="en-US"/>
        </w:rPr>
        <w:footnoteRef/>
      </w:r>
      <w:r>
        <w:rPr>
          <w:color w:val="000000"/>
          <w:sz w:val="20"/>
          <w:szCs w:val="20"/>
          <w:u w:color="000000"/>
          <w:rtl w:val="0"/>
          <w:lang w:val="pt-PT"/>
        </w:rPr>
        <w:t xml:space="preserve">   Disp</w:t>
      </w:r>
      <w:r>
        <w:rPr>
          <w:color w:val="000000"/>
          <w:sz w:val="20"/>
          <w:szCs w:val="20"/>
          <w:u w:color="000000"/>
          <w:rtl w:val="0"/>
          <w:lang w:val="pt-PT"/>
        </w:rPr>
        <w:t>õ</w:t>
      </w:r>
      <w:r>
        <w:rPr>
          <w:color w:val="000000"/>
          <w:sz w:val="20"/>
          <w:szCs w:val="20"/>
          <w:u w:color="000000"/>
          <w:rtl w:val="0"/>
          <w:lang w:val="pt-PT"/>
        </w:rPr>
        <w:t>e o art 9</w:t>
      </w:r>
      <w:r>
        <w:rPr>
          <w:color w:val="000000"/>
          <w:sz w:val="20"/>
          <w:szCs w:val="20"/>
          <w:u w:color="000000"/>
          <w:rtl w:val="0"/>
          <w:lang w:val="pt-PT"/>
        </w:rPr>
        <w:t xml:space="preserve">º </w:t>
      </w:r>
      <w:r>
        <w:rPr>
          <w:color w:val="000000"/>
          <w:sz w:val="20"/>
          <w:szCs w:val="20"/>
          <w:u w:color="000000"/>
          <w:rtl w:val="0"/>
          <w:lang w:val="pt-PT"/>
        </w:rPr>
        <w:t>- S</w:t>
      </w:r>
      <w:r>
        <w:rPr>
          <w:color w:val="000000"/>
          <w:sz w:val="20"/>
          <w:szCs w:val="20"/>
          <w:u w:color="000000"/>
          <w:rtl w:val="0"/>
          <w:lang w:val="pt-PT"/>
        </w:rPr>
        <w:t>ã</w:t>
      </w:r>
      <w:r>
        <w:rPr>
          <w:color w:val="000000"/>
          <w:sz w:val="20"/>
          <w:szCs w:val="20"/>
          <w:u w:color="000000"/>
          <w:rtl w:val="0"/>
          <w:lang w:val="pt-PT"/>
        </w:rPr>
        <w:t>o instrumentos da Pol</w:t>
      </w:r>
      <w:r>
        <w:rPr>
          <w:color w:val="000000"/>
          <w:sz w:val="20"/>
          <w:szCs w:val="20"/>
          <w:u w:color="000000"/>
          <w:rtl w:val="0"/>
          <w:lang w:val="pt-PT"/>
        </w:rPr>
        <w:t>í</w:t>
      </w:r>
      <w:r>
        <w:rPr>
          <w:color w:val="000000"/>
          <w:sz w:val="20"/>
          <w:szCs w:val="20"/>
          <w:u w:color="000000"/>
          <w:rtl w:val="0"/>
          <w:lang w:val="pt-PT"/>
        </w:rPr>
        <w:t>tica Nacional do Meio Ambiente: [</w:t>
      </w:r>
      <w:r>
        <w:rPr>
          <w:color w:val="000000"/>
          <w:sz w:val="20"/>
          <w:szCs w:val="20"/>
          <w:u w:color="000000"/>
          <w:rtl w:val="0"/>
          <w:lang w:val="pt-PT"/>
        </w:rPr>
        <w:t>…</w:t>
      </w:r>
      <w:r>
        <w:rPr>
          <w:color w:val="000000"/>
          <w:sz w:val="20"/>
          <w:szCs w:val="20"/>
          <w:u w:color="000000"/>
          <w:rtl w:val="0"/>
          <w:lang w:val="pt-PT"/>
        </w:rPr>
        <w:t xml:space="preserve">] </w:t>
      </w:r>
    </w:p>
    <w:p>
      <w:pPr>
        <w:pStyle w:val="footnote text"/>
        <w:jc w:val="both"/>
      </w:pPr>
      <w:r>
        <w:rPr>
          <w:color w:val="000000"/>
          <w:sz w:val="20"/>
          <w:szCs w:val="20"/>
          <w:u w:color="000000"/>
          <w:rtl w:val="0"/>
          <w:lang w:val="pt-PT"/>
        </w:rPr>
        <w:t>IV - o licenciamento e a revis</w:t>
      </w:r>
      <w:r>
        <w:rPr>
          <w:color w:val="000000"/>
          <w:sz w:val="20"/>
          <w:szCs w:val="20"/>
          <w:u w:color="000000"/>
          <w:rtl w:val="0"/>
          <w:lang w:val="pt-PT"/>
        </w:rPr>
        <w:t>ã</w:t>
      </w:r>
      <w:r>
        <w:rPr>
          <w:color w:val="000000"/>
          <w:sz w:val="20"/>
          <w:szCs w:val="20"/>
          <w:u w:color="000000"/>
          <w:rtl w:val="0"/>
          <w:lang w:val="pt-PT"/>
        </w:rPr>
        <w:t>o de atividades efetiva ou potencialmente poluidoras; [</w:t>
      </w:r>
      <w:r>
        <w:rPr>
          <w:color w:val="000000"/>
          <w:sz w:val="20"/>
          <w:szCs w:val="20"/>
          <w:u w:color="000000"/>
          <w:rtl w:val="0"/>
          <w:lang w:val="pt-PT"/>
        </w:rPr>
        <w:t>…</w:t>
      </w:r>
      <w:r>
        <w:rPr>
          <w:color w:val="000000"/>
          <w:sz w:val="20"/>
          <w:szCs w:val="20"/>
          <w:u w:color="000000"/>
          <w:rtl w:val="0"/>
          <w:lang w:val="pt-PT"/>
        </w:rPr>
        <w:t xml:space="preserve">] </w:t>
      </w:r>
    </w:p>
  </w:footnote>
  <w:footnote w:id="4">
    <w:p>
      <w:pPr>
        <w:pStyle w:val="Body B"/>
        <w:jc w:val="both"/>
      </w:pPr>
      <w:r>
        <w:rPr>
          <w:color w:val="000000"/>
          <w:u w:color="000000"/>
          <w:vertAlign w:val="superscript"/>
          <w:lang w:val="pt-PT"/>
        </w:rPr>
        <w:footnoteRef/>
      </w:r>
      <w:r>
        <w:rPr>
          <w:sz w:val="20"/>
          <w:szCs w:val="20"/>
          <w:rtl w:val="0"/>
          <w:lang w:val="pt-PT"/>
        </w:rPr>
        <w:t xml:space="preserve"> “</w:t>
      </w:r>
      <w:r>
        <w:rPr>
          <w:sz w:val="20"/>
          <w:szCs w:val="20"/>
          <w:rtl w:val="0"/>
          <w:lang w:val="pt-PT"/>
        </w:rPr>
        <w:t>[</w:t>
      </w:r>
      <w:r>
        <w:rPr>
          <w:sz w:val="20"/>
          <w:szCs w:val="20"/>
          <w:rtl w:val="0"/>
          <w:lang w:val="pt-PT"/>
        </w:rPr>
        <w:t>…</w:t>
      </w:r>
      <w:r>
        <w:rPr>
          <w:sz w:val="20"/>
          <w:szCs w:val="20"/>
          <w:rtl w:val="0"/>
          <w:lang w:val="pt-PT"/>
        </w:rPr>
        <w:t>] a efic</w:t>
      </w:r>
      <w:r>
        <w:rPr>
          <w:sz w:val="20"/>
          <w:szCs w:val="20"/>
          <w:rtl w:val="0"/>
          <w:lang w:val="pt-PT"/>
        </w:rPr>
        <w:t>á</w:t>
      </w:r>
      <w:r>
        <w:rPr>
          <w:sz w:val="20"/>
          <w:szCs w:val="20"/>
          <w:rtl w:val="0"/>
          <w:lang w:val="pt-PT"/>
        </w:rPr>
        <w:t>cia do licenciamento ambiental como instrumento p</w:t>
      </w:r>
      <w:r>
        <w:rPr>
          <w:sz w:val="20"/>
          <w:szCs w:val="20"/>
          <w:rtl w:val="0"/>
          <w:lang w:val="pt-PT"/>
        </w:rPr>
        <w:t>ú</w:t>
      </w:r>
      <w:r>
        <w:rPr>
          <w:sz w:val="20"/>
          <w:szCs w:val="20"/>
          <w:rtl w:val="0"/>
          <w:lang w:val="pt-PT"/>
        </w:rPr>
        <w:t>blico de gest</w:t>
      </w:r>
      <w:r>
        <w:rPr>
          <w:sz w:val="20"/>
          <w:szCs w:val="20"/>
          <w:rtl w:val="0"/>
          <w:lang w:val="pt-PT"/>
        </w:rPr>
        <w:t>ã</w:t>
      </w:r>
      <w:r>
        <w:rPr>
          <w:sz w:val="20"/>
          <w:szCs w:val="20"/>
          <w:rtl w:val="0"/>
          <w:lang w:val="pt-PT"/>
        </w:rPr>
        <w:t>o do meio ambiental tem padecido pelas pr</w:t>
      </w:r>
      <w:r>
        <w:rPr>
          <w:sz w:val="20"/>
          <w:szCs w:val="20"/>
          <w:rtl w:val="0"/>
          <w:lang w:val="pt-PT"/>
        </w:rPr>
        <w:t>á</w:t>
      </w:r>
      <w:r>
        <w:rPr>
          <w:sz w:val="20"/>
          <w:szCs w:val="20"/>
          <w:rtl w:val="0"/>
          <w:lang w:val="pt-PT"/>
        </w:rPr>
        <w:t>ticas discricion</w:t>
      </w:r>
      <w:r>
        <w:rPr>
          <w:sz w:val="20"/>
          <w:szCs w:val="20"/>
          <w:rtl w:val="0"/>
          <w:lang w:val="pt-PT"/>
        </w:rPr>
        <w:t>á</w:t>
      </w:r>
      <w:r>
        <w:rPr>
          <w:sz w:val="20"/>
          <w:szCs w:val="20"/>
          <w:rtl w:val="0"/>
          <w:lang w:val="pt-PT"/>
        </w:rPr>
        <w:t xml:space="preserve">rias dos </w:t>
      </w:r>
      <w:r>
        <w:rPr>
          <w:sz w:val="20"/>
          <w:szCs w:val="20"/>
          <w:rtl w:val="0"/>
          <w:lang w:val="pt-PT"/>
        </w:rPr>
        <w:t>ó</w:t>
      </w:r>
      <w:r>
        <w:rPr>
          <w:sz w:val="20"/>
          <w:szCs w:val="20"/>
          <w:rtl w:val="0"/>
          <w:lang w:val="pt-PT"/>
        </w:rPr>
        <w:t>rg</w:t>
      </w:r>
      <w:r>
        <w:rPr>
          <w:sz w:val="20"/>
          <w:szCs w:val="20"/>
          <w:rtl w:val="0"/>
          <w:lang w:val="pt-PT"/>
        </w:rPr>
        <w:t>ã</w:t>
      </w:r>
      <w:r>
        <w:rPr>
          <w:sz w:val="20"/>
          <w:szCs w:val="20"/>
          <w:rtl w:val="0"/>
          <w:lang w:val="pt-PT"/>
        </w:rPr>
        <w:t>os respons</w:t>
      </w:r>
      <w:r>
        <w:rPr>
          <w:sz w:val="20"/>
          <w:szCs w:val="20"/>
          <w:rtl w:val="0"/>
          <w:lang w:val="pt-PT"/>
        </w:rPr>
        <w:t>á</w:t>
      </w:r>
      <w:r>
        <w:rPr>
          <w:sz w:val="20"/>
          <w:szCs w:val="20"/>
          <w:rtl w:val="0"/>
          <w:lang w:val="pt-PT"/>
        </w:rPr>
        <w:t>veis, cuja inclina</w:t>
      </w:r>
      <w:r>
        <w:rPr>
          <w:sz w:val="20"/>
          <w:szCs w:val="20"/>
          <w:rtl w:val="0"/>
          <w:lang w:val="pt-PT"/>
        </w:rPr>
        <w:t>çã</w:t>
      </w:r>
      <w:r>
        <w:rPr>
          <w:sz w:val="20"/>
          <w:szCs w:val="20"/>
          <w:rtl w:val="0"/>
          <w:lang w:val="pt-PT"/>
        </w:rPr>
        <w:t>o predominantemente punitiva tem, se n</w:t>
      </w:r>
      <w:r>
        <w:rPr>
          <w:sz w:val="20"/>
          <w:szCs w:val="20"/>
          <w:rtl w:val="0"/>
          <w:lang w:val="pt-PT"/>
        </w:rPr>
        <w:t>ã</w:t>
      </w:r>
      <w:r>
        <w:rPr>
          <w:sz w:val="20"/>
          <w:szCs w:val="20"/>
          <w:rtl w:val="0"/>
          <w:lang w:val="pt-PT"/>
        </w:rPr>
        <w:t>o impedido, provocado atrasos no desenvolvimento econ</w:t>
      </w:r>
      <w:r>
        <w:rPr>
          <w:sz w:val="20"/>
          <w:szCs w:val="20"/>
          <w:rtl w:val="0"/>
          <w:lang w:val="pt-PT"/>
        </w:rPr>
        <w:t>ô</w:t>
      </w:r>
      <w:r>
        <w:rPr>
          <w:sz w:val="20"/>
          <w:szCs w:val="20"/>
          <w:rtl w:val="0"/>
          <w:lang w:val="pt-PT"/>
        </w:rPr>
        <w:t>mico do pa</w:t>
      </w:r>
      <w:r>
        <w:rPr>
          <w:sz w:val="20"/>
          <w:szCs w:val="20"/>
          <w:rtl w:val="0"/>
          <w:lang w:val="pt-PT"/>
        </w:rPr>
        <w:t>í</w:t>
      </w:r>
      <w:r>
        <w:rPr>
          <w:sz w:val="20"/>
          <w:szCs w:val="20"/>
          <w:rtl w:val="0"/>
          <w:lang w:val="pt-PT"/>
        </w:rPr>
        <w:t>s. A exist</w:t>
      </w:r>
      <w:r>
        <w:rPr>
          <w:sz w:val="20"/>
          <w:szCs w:val="20"/>
          <w:rtl w:val="0"/>
          <w:lang w:val="pt-PT"/>
        </w:rPr>
        <w:t>ê</w:t>
      </w:r>
      <w:r>
        <w:rPr>
          <w:sz w:val="20"/>
          <w:szCs w:val="20"/>
          <w:rtl w:val="0"/>
          <w:lang w:val="pt-PT"/>
        </w:rPr>
        <w:t>ncia de uma vis</w:t>
      </w:r>
      <w:r>
        <w:rPr>
          <w:sz w:val="20"/>
          <w:szCs w:val="20"/>
          <w:rtl w:val="0"/>
          <w:lang w:val="pt-PT"/>
        </w:rPr>
        <w:t>ã</w:t>
      </w:r>
      <w:r>
        <w:rPr>
          <w:sz w:val="20"/>
          <w:szCs w:val="20"/>
          <w:rtl w:val="0"/>
          <w:lang w:val="pt-PT"/>
        </w:rPr>
        <w:t>o preconceituosa impede que o licenciamento ambiental seja uma pr</w:t>
      </w:r>
      <w:r>
        <w:rPr>
          <w:sz w:val="20"/>
          <w:szCs w:val="20"/>
          <w:rtl w:val="0"/>
          <w:lang w:val="pt-PT"/>
        </w:rPr>
        <w:t>á</w:t>
      </w:r>
      <w:r>
        <w:rPr>
          <w:sz w:val="20"/>
          <w:szCs w:val="20"/>
          <w:rtl w:val="0"/>
          <w:lang w:val="pt-PT"/>
        </w:rPr>
        <w:t xml:space="preserve">tica eficaz do desenvolvimento sustentado, sendo antes disso um pesado </w:t>
      </w:r>
      <w:r>
        <w:rPr>
          <w:sz w:val="20"/>
          <w:szCs w:val="20"/>
          <w:rtl w:val="0"/>
          <w:lang w:val="pt-PT"/>
        </w:rPr>
        <w:t>ó</w:t>
      </w:r>
      <w:r>
        <w:rPr>
          <w:sz w:val="20"/>
          <w:szCs w:val="20"/>
          <w:rtl w:val="0"/>
          <w:lang w:val="pt-PT"/>
        </w:rPr>
        <w:t>bice jur</w:t>
      </w:r>
      <w:r>
        <w:rPr>
          <w:sz w:val="20"/>
          <w:szCs w:val="20"/>
          <w:rtl w:val="0"/>
          <w:lang w:val="pt-PT"/>
        </w:rPr>
        <w:t>í</w:t>
      </w:r>
      <w:r>
        <w:rPr>
          <w:sz w:val="20"/>
          <w:szCs w:val="20"/>
          <w:rtl w:val="0"/>
          <w:lang w:val="pt-PT"/>
        </w:rPr>
        <w:t>dico-burocr</w:t>
      </w:r>
      <w:r>
        <w:rPr>
          <w:sz w:val="20"/>
          <w:szCs w:val="20"/>
          <w:rtl w:val="0"/>
          <w:lang w:val="pt-PT"/>
        </w:rPr>
        <w:t>á</w:t>
      </w:r>
      <w:r>
        <w:rPr>
          <w:sz w:val="20"/>
          <w:szCs w:val="20"/>
          <w:rtl w:val="0"/>
          <w:lang w:val="pt-PT"/>
        </w:rPr>
        <w:t>tico enfrentando pelas empresas na concep</w:t>
      </w:r>
      <w:r>
        <w:rPr>
          <w:sz w:val="20"/>
          <w:szCs w:val="20"/>
          <w:rtl w:val="0"/>
          <w:lang w:val="pt-PT"/>
        </w:rPr>
        <w:t>çã</w:t>
      </w:r>
      <w:r>
        <w:rPr>
          <w:sz w:val="20"/>
          <w:szCs w:val="20"/>
          <w:rtl w:val="0"/>
          <w:lang w:val="pt-PT"/>
        </w:rPr>
        <w:t>o e aprova</w:t>
      </w:r>
      <w:r>
        <w:rPr>
          <w:sz w:val="20"/>
          <w:szCs w:val="20"/>
          <w:rtl w:val="0"/>
          <w:lang w:val="pt-PT"/>
        </w:rPr>
        <w:t>çã</w:t>
      </w:r>
      <w:r>
        <w:rPr>
          <w:sz w:val="20"/>
          <w:szCs w:val="20"/>
          <w:rtl w:val="0"/>
          <w:lang w:val="pt-PT"/>
        </w:rPr>
        <w:t>o de seus empreendimentos.</w:t>
      </w:r>
      <w:r>
        <w:rPr>
          <w:sz w:val="20"/>
          <w:szCs w:val="20"/>
          <w:rtl w:val="0"/>
          <w:lang w:val="pt-PT"/>
        </w:rPr>
        <w:t xml:space="preserve">” </w:t>
      </w:r>
      <w:r>
        <w:rPr>
          <w:sz w:val="20"/>
          <w:szCs w:val="20"/>
          <w:rtl w:val="0"/>
          <w:lang w:val="pt-PT"/>
        </w:rPr>
        <w:t>Ver, ainda OLIVEIRA, Maur</w:t>
      </w:r>
      <w:r>
        <w:rPr>
          <w:sz w:val="20"/>
          <w:szCs w:val="20"/>
          <w:rtl w:val="0"/>
          <w:lang w:val="pt-PT"/>
        </w:rPr>
        <w:t>í</w:t>
      </w:r>
      <w:r>
        <w:rPr>
          <w:sz w:val="20"/>
          <w:szCs w:val="20"/>
          <w:rtl w:val="0"/>
          <w:lang w:val="pt-PT"/>
        </w:rPr>
        <w:t>lio Jos</w:t>
      </w:r>
      <w:r>
        <w:rPr>
          <w:sz w:val="20"/>
          <w:szCs w:val="20"/>
          <w:rtl w:val="0"/>
          <w:lang w:val="pt-PT"/>
        </w:rPr>
        <w:t xml:space="preserve">é </w:t>
      </w:r>
      <w:r>
        <w:rPr>
          <w:sz w:val="20"/>
          <w:szCs w:val="20"/>
          <w:rtl w:val="0"/>
          <w:lang w:val="pt-PT"/>
        </w:rPr>
        <w:t>de; HENKES, Jairo Afonso. Licenciamento ambiental: uma an</w:t>
      </w:r>
      <w:r>
        <w:rPr>
          <w:sz w:val="20"/>
          <w:szCs w:val="20"/>
          <w:rtl w:val="0"/>
          <w:lang w:val="pt-PT"/>
        </w:rPr>
        <w:t>á</w:t>
      </w:r>
      <w:r>
        <w:rPr>
          <w:sz w:val="20"/>
          <w:szCs w:val="20"/>
          <w:rtl w:val="0"/>
          <w:lang w:val="pt-PT"/>
        </w:rPr>
        <w:t>lise sobre a morosidade dos org</w:t>
      </w:r>
      <w:r>
        <w:rPr>
          <w:sz w:val="20"/>
          <w:szCs w:val="20"/>
          <w:rtl w:val="0"/>
          <w:lang w:val="pt-PT"/>
        </w:rPr>
        <w:t>ã</w:t>
      </w:r>
      <w:r>
        <w:rPr>
          <w:sz w:val="20"/>
          <w:szCs w:val="20"/>
          <w:rtl w:val="0"/>
          <w:lang w:val="pt-PT"/>
        </w:rPr>
        <w:t>os p</w:t>
      </w:r>
      <w:r>
        <w:rPr>
          <w:sz w:val="20"/>
          <w:szCs w:val="20"/>
          <w:rtl w:val="0"/>
          <w:lang w:val="pt-PT"/>
        </w:rPr>
        <w:t>ú</w:t>
      </w:r>
      <w:r>
        <w:rPr>
          <w:sz w:val="20"/>
          <w:szCs w:val="20"/>
          <w:rtl w:val="0"/>
          <w:lang w:val="pt-PT"/>
        </w:rPr>
        <w:t>blicos e suas consequ</w:t>
      </w:r>
      <w:r>
        <w:rPr>
          <w:sz w:val="20"/>
          <w:szCs w:val="20"/>
          <w:rtl w:val="0"/>
          <w:lang w:val="pt-PT"/>
        </w:rPr>
        <w:t>ê</w:t>
      </w:r>
      <w:r>
        <w:rPr>
          <w:sz w:val="20"/>
          <w:szCs w:val="20"/>
          <w:rtl w:val="0"/>
          <w:lang w:val="pt-PT"/>
        </w:rPr>
        <w:t>ncias.</w:t>
      </w:r>
      <w:r>
        <w:rPr>
          <w:sz w:val="20"/>
          <w:szCs w:val="20"/>
          <w:rtl w:val="0"/>
          <w:lang w:val="pt-PT"/>
        </w:rPr>
        <w:t> </w:t>
      </w:r>
      <w:r>
        <w:rPr>
          <w:b w:val="1"/>
          <w:bCs w:val="1"/>
          <w:sz w:val="20"/>
          <w:szCs w:val="20"/>
          <w:rtl w:val="0"/>
          <w:lang w:val="pt-PT"/>
        </w:rPr>
        <w:t>Revista Gest</w:t>
      </w:r>
      <w:r>
        <w:rPr>
          <w:b w:val="1"/>
          <w:bCs w:val="1"/>
          <w:sz w:val="20"/>
          <w:szCs w:val="20"/>
          <w:rtl w:val="0"/>
          <w:lang w:val="pt-PT"/>
        </w:rPr>
        <w:t>ã</w:t>
      </w:r>
      <w:r>
        <w:rPr>
          <w:b w:val="1"/>
          <w:bCs w:val="1"/>
          <w:sz w:val="20"/>
          <w:szCs w:val="20"/>
          <w:rtl w:val="0"/>
          <w:lang w:val="pt-PT"/>
        </w:rPr>
        <w:t>o &amp; Sustentabilidade Ambiental</w:t>
      </w:r>
      <w:r>
        <w:rPr>
          <w:sz w:val="20"/>
          <w:szCs w:val="20"/>
          <w:rtl w:val="0"/>
          <w:lang w:val="pt-PT"/>
        </w:rPr>
        <w:t>, [S.l.], v. 4, n. 2, p. p. 429-449, out. 2015. ISSN 2238-8753. Dispon</w:t>
      </w:r>
      <w:r>
        <w:rPr>
          <w:sz w:val="20"/>
          <w:szCs w:val="20"/>
          <w:rtl w:val="0"/>
          <w:lang w:val="pt-PT"/>
        </w:rPr>
        <w:t>í</w:t>
      </w:r>
      <w:r>
        <w:rPr>
          <w:sz w:val="20"/>
          <w:szCs w:val="20"/>
          <w:rtl w:val="0"/>
          <w:lang w:val="pt-PT"/>
        </w:rPr>
        <w:t>vel em: &lt;</w:t>
      </w:r>
      <w:r>
        <w:rPr>
          <w:rStyle w:val="Hyperlink.0"/>
          <w:color w:val="000000"/>
          <w:sz w:val="20"/>
          <w:szCs w:val="20"/>
          <w:u w:val="none" w:color="000000"/>
          <w:lang w:val="pt-PT"/>
        </w:rPr>
        <w:fldChar w:fldCharType="begin" w:fldLock="0"/>
      </w:r>
      <w:r>
        <w:rPr>
          <w:rStyle w:val="Hyperlink.0"/>
          <w:color w:val="000000"/>
          <w:sz w:val="20"/>
          <w:szCs w:val="20"/>
          <w:u w:val="none" w:color="000000"/>
          <w:lang w:val="pt-PT"/>
        </w:rPr>
        <w:instrText xml:space="preserve"> HYPERLINK "http://www.portaldeperiodicos.unisul.br/index.php/gestao_ambiental/article/view/3220"</w:instrText>
      </w:r>
      <w:r>
        <w:rPr>
          <w:rStyle w:val="Hyperlink.0"/>
          <w:color w:val="000000"/>
          <w:sz w:val="20"/>
          <w:szCs w:val="20"/>
          <w:u w:val="none" w:color="000000"/>
          <w:lang w:val="pt-PT"/>
        </w:rPr>
        <w:fldChar w:fldCharType="separate" w:fldLock="0"/>
      </w:r>
      <w:r>
        <w:rPr>
          <w:rStyle w:val="Hyperlink.0"/>
          <w:color w:val="000000"/>
          <w:sz w:val="20"/>
          <w:szCs w:val="20"/>
          <w:u w:val="none" w:color="000000"/>
          <w:rtl w:val="0"/>
          <w:lang w:val="pt-PT"/>
        </w:rPr>
        <w:t>http://www.portaldeperiodicos.unisul.br/index.php/gestao_ambiental/article/view/3220</w:t>
      </w:r>
      <w:r>
        <w:rPr>
          <w:lang w:val="pt-PT"/>
        </w:rPr>
        <w:fldChar w:fldCharType="end" w:fldLock="0"/>
      </w:r>
      <w:r>
        <w:rPr>
          <w:rStyle w:val="None"/>
          <w:sz w:val="20"/>
          <w:szCs w:val="20"/>
          <w:rtl w:val="0"/>
          <w:lang w:val="pt-PT"/>
        </w:rPr>
        <w:t>&gt;. Acesso em: 27 nov. 2016. Silva, Breno Maur</w:t>
      </w:r>
      <w:r>
        <w:rPr>
          <w:rStyle w:val="None"/>
          <w:sz w:val="20"/>
          <w:szCs w:val="20"/>
          <w:rtl w:val="0"/>
          <w:lang w:val="pt-PT"/>
        </w:rPr>
        <w:t>í</w:t>
      </w:r>
      <w:r>
        <w:rPr>
          <w:rStyle w:val="None"/>
          <w:sz w:val="20"/>
          <w:szCs w:val="20"/>
          <w:rtl w:val="0"/>
          <w:lang w:val="pt-PT"/>
        </w:rPr>
        <w:t xml:space="preserve">cio Pantoja da. </w:t>
      </w:r>
      <w:r>
        <w:rPr>
          <w:rStyle w:val="None"/>
          <w:b w:val="1"/>
          <w:bCs w:val="1"/>
          <w:sz w:val="20"/>
          <w:szCs w:val="20"/>
          <w:rtl w:val="0"/>
          <w:lang w:val="pt-PT"/>
        </w:rPr>
        <w:t>An</w:t>
      </w:r>
      <w:r>
        <w:rPr>
          <w:rStyle w:val="None"/>
          <w:b w:val="1"/>
          <w:bCs w:val="1"/>
          <w:sz w:val="20"/>
          <w:szCs w:val="20"/>
          <w:rtl w:val="0"/>
          <w:lang w:val="pt-PT"/>
        </w:rPr>
        <w:t>á</w:t>
      </w:r>
      <w:r>
        <w:rPr>
          <w:rStyle w:val="None"/>
          <w:b w:val="1"/>
          <w:bCs w:val="1"/>
          <w:sz w:val="20"/>
          <w:szCs w:val="20"/>
          <w:rtl w:val="0"/>
          <w:lang w:val="pt-PT"/>
        </w:rPr>
        <w:t>lise do processo de licenciamento ambiental no Estado do Rio de Janeiro</w:t>
      </w:r>
      <w:r>
        <w:rPr>
          <w:rStyle w:val="None"/>
          <w:i w:val="1"/>
          <w:iCs w:val="1"/>
          <w:sz w:val="20"/>
          <w:szCs w:val="20"/>
          <w:rtl w:val="0"/>
          <w:lang w:val="pt-PT"/>
        </w:rPr>
        <w:t>.</w:t>
      </w:r>
      <w:r>
        <w:rPr>
          <w:rStyle w:val="None"/>
          <w:sz w:val="20"/>
          <w:szCs w:val="20"/>
          <w:rtl w:val="0"/>
          <w:lang w:val="pt-PT"/>
        </w:rPr>
        <w:t xml:space="preserve"> Disserta</w:t>
      </w:r>
      <w:r>
        <w:rPr>
          <w:rStyle w:val="None"/>
          <w:sz w:val="20"/>
          <w:szCs w:val="20"/>
          <w:rtl w:val="0"/>
          <w:lang w:val="pt-PT"/>
        </w:rPr>
        <w:t>çã</w:t>
      </w:r>
      <w:r>
        <w:rPr>
          <w:rStyle w:val="None"/>
          <w:sz w:val="20"/>
          <w:szCs w:val="20"/>
          <w:rtl w:val="0"/>
          <w:lang w:val="pt-PT"/>
        </w:rPr>
        <w:t xml:space="preserve">o (mestrado) </w:t>
      </w:r>
      <w:r>
        <w:rPr>
          <w:rStyle w:val="None"/>
          <w:sz w:val="20"/>
          <w:szCs w:val="20"/>
          <w:rtl w:val="0"/>
          <w:lang w:val="pt-PT"/>
        </w:rPr>
        <w:t xml:space="preserve">– </w:t>
      </w:r>
      <w:r>
        <w:rPr>
          <w:rStyle w:val="None"/>
          <w:sz w:val="20"/>
          <w:szCs w:val="20"/>
          <w:rtl w:val="0"/>
          <w:lang w:val="pt-PT"/>
        </w:rPr>
        <w:t>Universidade Federal do Rio de Janeiro, Escola Polit</w:t>
      </w:r>
      <w:r>
        <w:rPr>
          <w:rStyle w:val="None"/>
          <w:sz w:val="20"/>
          <w:szCs w:val="20"/>
          <w:rtl w:val="0"/>
          <w:lang w:val="pt-PT"/>
        </w:rPr>
        <w:t>é</w:t>
      </w:r>
      <w:r>
        <w:rPr>
          <w:rStyle w:val="None"/>
          <w:sz w:val="20"/>
          <w:szCs w:val="20"/>
          <w:rtl w:val="0"/>
          <w:lang w:val="pt-PT"/>
        </w:rPr>
        <w:t>cnica e Escola de Qu</w:t>
      </w:r>
      <w:r>
        <w:rPr>
          <w:rStyle w:val="None"/>
          <w:sz w:val="20"/>
          <w:szCs w:val="20"/>
          <w:rtl w:val="0"/>
          <w:lang w:val="pt-PT"/>
        </w:rPr>
        <w:t>í</w:t>
      </w:r>
      <w:r>
        <w:rPr>
          <w:rStyle w:val="None"/>
          <w:sz w:val="20"/>
          <w:szCs w:val="20"/>
          <w:rtl w:val="0"/>
          <w:lang w:val="pt-PT"/>
        </w:rPr>
        <w:t>mica, Programa de Engenharia Ambiental, Rio de Janeiro, 2014, p. 2. Dispon</w:t>
      </w:r>
      <w:r>
        <w:rPr>
          <w:rStyle w:val="None"/>
          <w:sz w:val="20"/>
          <w:szCs w:val="20"/>
          <w:rtl w:val="0"/>
          <w:lang w:val="pt-PT"/>
        </w:rPr>
        <w:t>í</w:t>
      </w:r>
      <w:r>
        <w:rPr>
          <w:rStyle w:val="None"/>
          <w:sz w:val="20"/>
          <w:szCs w:val="20"/>
          <w:rtl w:val="0"/>
          <w:lang w:val="pt-PT"/>
        </w:rPr>
        <w:t xml:space="preserve">vel em &lt; </w:t>
      </w:r>
      <w:r>
        <w:rPr>
          <w:rStyle w:val="Hyperlink.0"/>
          <w:color w:val="000000"/>
          <w:sz w:val="20"/>
          <w:szCs w:val="20"/>
          <w:u w:val="none" w:color="000000"/>
          <w:lang w:val="pt-PT"/>
        </w:rPr>
        <w:fldChar w:fldCharType="begin" w:fldLock="0"/>
      </w:r>
      <w:r>
        <w:rPr>
          <w:rStyle w:val="Hyperlink.0"/>
          <w:color w:val="000000"/>
          <w:sz w:val="20"/>
          <w:szCs w:val="20"/>
          <w:u w:val="none" w:color="000000"/>
          <w:lang w:val="pt-PT"/>
        </w:rPr>
        <w:instrText xml:space="preserve"> HYPERLINK "http://dissertacoes.poli.ufrj.br/dissertacoes/dissertpoli1079.pdf"</w:instrText>
      </w:r>
      <w:r>
        <w:rPr>
          <w:rStyle w:val="Hyperlink.0"/>
          <w:color w:val="000000"/>
          <w:sz w:val="20"/>
          <w:szCs w:val="20"/>
          <w:u w:val="none" w:color="000000"/>
          <w:lang w:val="pt-PT"/>
        </w:rPr>
        <w:fldChar w:fldCharType="separate" w:fldLock="0"/>
      </w:r>
      <w:r>
        <w:rPr>
          <w:rStyle w:val="Hyperlink.0"/>
          <w:color w:val="000000"/>
          <w:sz w:val="20"/>
          <w:szCs w:val="20"/>
          <w:u w:val="none" w:color="000000"/>
          <w:rtl w:val="0"/>
          <w:lang w:val="pt-PT"/>
        </w:rPr>
        <w:t>http://dissertacoes.poli.ufrj.br/dissertacoes/dissertpoli1079.pdf</w:t>
      </w:r>
      <w:r>
        <w:rPr>
          <w:lang w:val="pt-PT"/>
        </w:rPr>
        <w:fldChar w:fldCharType="end" w:fldLock="0"/>
      </w:r>
      <w:r>
        <w:rPr>
          <w:rStyle w:val="None"/>
          <w:sz w:val="20"/>
          <w:szCs w:val="20"/>
          <w:rtl w:val="0"/>
          <w:lang w:val="pt-PT"/>
        </w:rPr>
        <w:t xml:space="preserve"> &gt;. Acesso em  25 nov. 2016. </w:t>
      </w:r>
    </w:p>
  </w:footnote>
  <w:footnote w:id="5">
    <w:p>
      <w:pPr>
        <w:pStyle w:val="footnote text"/>
        <w:jc w:val="both"/>
      </w:pPr>
      <w:r>
        <w:rPr>
          <w:rStyle w:val="None"/>
          <w:color w:val="000000"/>
          <w:u w:color="000000"/>
          <w:vertAlign w:val="superscript"/>
          <w:lang w:val="pt-PT"/>
        </w:rPr>
        <w:footnoteRef/>
      </w:r>
      <w:r>
        <w:rPr>
          <w:rStyle w:val="None"/>
          <w:color w:val="000000"/>
          <w:sz w:val="20"/>
          <w:szCs w:val="20"/>
          <w:u w:color="000000"/>
          <w:rtl w:val="0"/>
          <w:lang w:val="pt-PT"/>
        </w:rPr>
        <w:t xml:space="preserve"> Confedera</w:t>
      </w:r>
      <w:r>
        <w:rPr>
          <w:rStyle w:val="None"/>
          <w:color w:val="000000"/>
          <w:sz w:val="20"/>
          <w:szCs w:val="20"/>
          <w:u w:color="000000"/>
          <w:rtl w:val="0"/>
          <w:lang w:val="pt-PT"/>
        </w:rPr>
        <w:t>çã</w:t>
      </w:r>
      <w:r>
        <w:rPr>
          <w:rStyle w:val="None"/>
          <w:color w:val="000000"/>
          <w:sz w:val="20"/>
          <w:szCs w:val="20"/>
          <w:u w:color="000000"/>
          <w:rtl w:val="0"/>
          <w:lang w:val="pt-PT"/>
        </w:rPr>
        <w:t>o Nacional das Ind</w:t>
      </w:r>
      <w:r>
        <w:rPr>
          <w:rStyle w:val="None"/>
          <w:color w:val="000000"/>
          <w:sz w:val="20"/>
          <w:szCs w:val="20"/>
          <w:u w:color="000000"/>
          <w:rtl w:val="0"/>
          <w:lang w:val="pt-PT"/>
        </w:rPr>
        <w:t>ú</w:t>
      </w:r>
      <w:r>
        <w:rPr>
          <w:rStyle w:val="None"/>
          <w:color w:val="000000"/>
          <w:sz w:val="20"/>
          <w:szCs w:val="20"/>
          <w:u w:color="000000"/>
          <w:rtl w:val="0"/>
          <w:lang w:val="pt-PT"/>
        </w:rPr>
        <w:t xml:space="preserve">strias. Empresas enfrentam dificuldades no licenciamento ambiental. </w:t>
      </w:r>
      <w:r>
        <w:rPr>
          <w:rStyle w:val="None"/>
          <w:b w:val="1"/>
          <w:bCs w:val="1"/>
          <w:color w:val="000000"/>
          <w:sz w:val="20"/>
          <w:szCs w:val="20"/>
          <w:u w:color="000000"/>
          <w:rtl w:val="0"/>
          <w:lang w:val="pt-PT"/>
        </w:rPr>
        <w:t>Sondagem Especial</w:t>
      </w:r>
      <w:r>
        <w:rPr>
          <w:rStyle w:val="None"/>
          <w:color w:val="000000"/>
          <w:sz w:val="20"/>
          <w:szCs w:val="20"/>
          <w:u w:color="000000"/>
          <w:rtl w:val="0"/>
          <w:lang w:val="pt-PT"/>
        </w:rPr>
        <w:t>. Ano 5, N</w:t>
      </w:r>
      <w:r>
        <w:rPr>
          <w:rStyle w:val="None"/>
          <w:color w:val="000000"/>
          <w:sz w:val="20"/>
          <w:szCs w:val="20"/>
          <w:u w:color="000000"/>
          <w:rtl w:val="0"/>
          <w:lang w:val="pt-PT"/>
        </w:rPr>
        <w:t>º</w:t>
      </w:r>
      <w:r>
        <w:rPr>
          <w:rStyle w:val="None"/>
          <w:color w:val="000000"/>
          <w:sz w:val="20"/>
          <w:szCs w:val="20"/>
          <w:u w:color="000000"/>
          <w:rtl w:val="0"/>
          <w:lang w:val="pt-PT"/>
        </w:rPr>
        <w:t xml:space="preserve">.2 - junho de 2007, p. 1. </w:t>
      </w:r>
    </w:p>
  </w:footnote>
  <w:footnote w:id="6">
    <w:p>
      <w:pPr>
        <w:pStyle w:val="Body B"/>
        <w:shd w:val="clear" w:color="auto" w:fill="ffffff"/>
        <w:jc w:val="both"/>
      </w:pPr>
      <w:r>
        <w:rPr>
          <w:rStyle w:val="None"/>
          <w:color w:val="000000"/>
          <w:u w:color="000000"/>
          <w:vertAlign w:val="superscript"/>
          <w:lang w:val="pt-PT"/>
        </w:rPr>
        <w:footnoteRef/>
      </w:r>
      <w:r>
        <w:rPr>
          <w:rStyle w:val="None"/>
          <w:sz w:val="20"/>
          <w:szCs w:val="20"/>
          <w:rtl w:val="0"/>
          <w:lang w:val="pt-PT"/>
        </w:rPr>
        <w:t xml:space="preserve"> </w:t>
      </w:r>
      <w:r>
        <w:rPr>
          <w:rStyle w:val="None"/>
          <w:sz w:val="20"/>
          <w:szCs w:val="20"/>
          <w:u w:color="003366"/>
          <w:rtl w:val="0"/>
          <w:lang w:val="pt-PT"/>
        </w:rPr>
        <w:t>Disp</w:t>
      </w:r>
      <w:r>
        <w:rPr>
          <w:rStyle w:val="None"/>
          <w:sz w:val="20"/>
          <w:szCs w:val="20"/>
          <w:u w:color="003366"/>
          <w:rtl w:val="0"/>
          <w:lang w:val="pt-PT"/>
        </w:rPr>
        <w:t>õ</w:t>
      </w:r>
      <w:r>
        <w:rPr>
          <w:rStyle w:val="None"/>
          <w:sz w:val="20"/>
          <w:szCs w:val="20"/>
          <w:u w:color="003366"/>
          <w:rtl w:val="0"/>
          <w:lang w:val="pt-PT"/>
        </w:rPr>
        <w:t>e o artigo 8.1 da Conven</w:t>
      </w:r>
      <w:r>
        <w:rPr>
          <w:rStyle w:val="None"/>
          <w:sz w:val="20"/>
          <w:szCs w:val="20"/>
          <w:u w:color="003366"/>
          <w:rtl w:val="0"/>
          <w:lang w:val="pt-PT"/>
        </w:rPr>
        <w:t>çã</w:t>
      </w:r>
      <w:r>
        <w:rPr>
          <w:rStyle w:val="None"/>
          <w:sz w:val="20"/>
          <w:szCs w:val="20"/>
          <w:u w:color="003366"/>
          <w:rtl w:val="0"/>
          <w:lang w:val="pt-PT"/>
        </w:rPr>
        <w:t xml:space="preserve">o Americana de Direitos Humanos: </w:t>
      </w:r>
      <w:r>
        <w:rPr>
          <w:rStyle w:val="None"/>
          <w:sz w:val="20"/>
          <w:szCs w:val="20"/>
          <w:u w:color="003366"/>
          <w:rtl w:val="0"/>
          <w:lang w:val="pt-PT"/>
        </w:rPr>
        <w:t>“</w:t>
      </w:r>
      <w:r>
        <w:rPr>
          <w:rStyle w:val="None"/>
          <w:sz w:val="20"/>
          <w:szCs w:val="20"/>
          <w:u w:color="003366"/>
          <w:rtl w:val="0"/>
          <w:lang w:val="pt-PT"/>
        </w:rPr>
        <w:t>Toda pessoa ter</w:t>
      </w:r>
      <w:r>
        <w:rPr>
          <w:rStyle w:val="None"/>
          <w:sz w:val="20"/>
          <w:szCs w:val="20"/>
          <w:u w:color="003366"/>
          <w:rtl w:val="0"/>
          <w:lang w:val="pt-PT"/>
        </w:rPr>
        <w:t xml:space="preserve">á </w:t>
      </w:r>
      <w:r>
        <w:rPr>
          <w:rStyle w:val="None"/>
          <w:sz w:val="20"/>
          <w:szCs w:val="20"/>
          <w:u w:color="003366"/>
          <w:rtl w:val="0"/>
          <w:lang w:val="pt-PT"/>
        </w:rPr>
        <w:t>o direito de ser ouvida, com as devidas garantias e</w:t>
      </w:r>
      <w:r>
        <w:rPr>
          <w:rStyle w:val="None"/>
          <w:sz w:val="20"/>
          <w:szCs w:val="20"/>
          <w:u w:color="003366"/>
          <w:rtl w:val="0"/>
          <w:lang w:val="pt-PT"/>
        </w:rPr>
        <w:t> </w:t>
      </w:r>
      <w:r>
        <w:rPr>
          <w:rStyle w:val="None"/>
          <w:sz w:val="20"/>
          <w:szCs w:val="20"/>
          <w:u w:val="single" w:color="003366"/>
          <w:rtl w:val="0"/>
          <w:lang w:val="pt-PT"/>
        </w:rPr>
        <w:t>dentro de um prazo razo</w:t>
      </w:r>
      <w:r>
        <w:rPr>
          <w:rStyle w:val="None"/>
          <w:sz w:val="20"/>
          <w:szCs w:val="20"/>
          <w:u w:val="single" w:color="003366"/>
          <w:rtl w:val="0"/>
          <w:lang w:val="pt-PT"/>
        </w:rPr>
        <w:t>á</w:t>
      </w:r>
      <w:r>
        <w:rPr>
          <w:rStyle w:val="None"/>
          <w:sz w:val="20"/>
          <w:szCs w:val="20"/>
          <w:u w:val="single" w:color="003366"/>
          <w:rtl w:val="0"/>
          <w:lang w:val="pt-PT"/>
        </w:rPr>
        <w:t>vel</w:t>
      </w:r>
      <w:r>
        <w:rPr>
          <w:rStyle w:val="None"/>
          <w:sz w:val="20"/>
          <w:szCs w:val="20"/>
          <w:u w:color="003366"/>
          <w:rtl w:val="0"/>
          <w:lang w:val="pt-PT"/>
        </w:rPr>
        <w:t>, por um juiz ou Tribunal competente, independente e imparcial, estabelecido anteriormente por lei, na apura</w:t>
      </w:r>
      <w:r>
        <w:rPr>
          <w:rStyle w:val="None"/>
          <w:sz w:val="20"/>
          <w:szCs w:val="20"/>
          <w:u w:color="003366"/>
          <w:rtl w:val="0"/>
          <w:lang w:val="pt-PT"/>
        </w:rPr>
        <w:t>çã</w:t>
      </w:r>
      <w:r>
        <w:rPr>
          <w:rStyle w:val="None"/>
          <w:sz w:val="20"/>
          <w:szCs w:val="20"/>
          <w:u w:color="003366"/>
          <w:rtl w:val="0"/>
          <w:lang w:val="pt-PT"/>
        </w:rPr>
        <w:t>o de qualquer acusa</w:t>
      </w:r>
      <w:r>
        <w:rPr>
          <w:rStyle w:val="None"/>
          <w:sz w:val="20"/>
          <w:szCs w:val="20"/>
          <w:u w:color="003366"/>
          <w:rtl w:val="0"/>
          <w:lang w:val="pt-PT"/>
        </w:rPr>
        <w:t>çã</w:t>
      </w:r>
      <w:r>
        <w:rPr>
          <w:rStyle w:val="None"/>
          <w:sz w:val="20"/>
          <w:szCs w:val="20"/>
          <w:u w:color="003366"/>
          <w:rtl w:val="0"/>
          <w:lang w:val="pt-PT"/>
        </w:rPr>
        <w:t>o penal formulada contra ela, ou na determina</w:t>
      </w:r>
      <w:r>
        <w:rPr>
          <w:rStyle w:val="None"/>
          <w:sz w:val="20"/>
          <w:szCs w:val="20"/>
          <w:u w:color="003366"/>
          <w:rtl w:val="0"/>
          <w:lang w:val="pt-PT"/>
        </w:rPr>
        <w:t>çã</w:t>
      </w:r>
      <w:r>
        <w:rPr>
          <w:rStyle w:val="None"/>
          <w:sz w:val="20"/>
          <w:szCs w:val="20"/>
          <w:u w:color="003366"/>
          <w:rtl w:val="0"/>
          <w:lang w:val="pt-PT"/>
        </w:rPr>
        <w:t>o de seus direitos e obriga</w:t>
      </w:r>
      <w:r>
        <w:rPr>
          <w:rStyle w:val="None"/>
          <w:sz w:val="20"/>
          <w:szCs w:val="20"/>
          <w:u w:color="003366"/>
          <w:rtl w:val="0"/>
          <w:lang w:val="pt-PT"/>
        </w:rPr>
        <w:t>çõ</w:t>
      </w:r>
      <w:r>
        <w:rPr>
          <w:rStyle w:val="None"/>
          <w:sz w:val="20"/>
          <w:szCs w:val="20"/>
          <w:u w:color="003366"/>
          <w:rtl w:val="0"/>
          <w:lang w:val="pt-PT"/>
        </w:rPr>
        <w:t>es de car</w:t>
      </w:r>
      <w:r>
        <w:rPr>
          <w:rStyle w:val="None"/>
          <w:sz w:val="20"/>
          <w:szCs w:val="20"/>
          <w:u w:color="003366"/>
          <w:rtl w:val="0"/>
          <w:lang w:val="pt-PT"/>
        </w:rPr>
        <w:t>á</w:t>
      </w:r>
      <w:r>
        <w:rPr>
          <w:rStyle w:val="None"/>
          <w:sz w:val="20"/>
          <w:szCs w:val="20"/>
          <w:u w:color="003366"/>
          <w:rtl w:val="0"/>
          <w:lang w:val="pt-PT"/>
        </w:rPr>
        <w:t>ter civil, trabalhista, fiscal ou de qualquer outra natureza.</w:t>
      </w:r>
      <w:r>
        <w:rPr>
          <w:rStyle w:val="None"/>
          <w:sz w:val="20"/>
          <w:szCs w:val="20"/>
          <w:u w:color="003366"/>
          <w:rtl w:val="0"/>
          <w:lang w:val="pt-PT"/>
        </w:rPr>
        <w:t xml:space="preserve">” </w:t>
      </w:r>
      <w:r>
        <w:rPr>
          <w:rStyle w:val="None"/>
          <w:sz w:val="20"/>
          <w:szCs w:val="20"/>
          <w:u w:color="003366"/>
          <w:rtl w:val="0"/>
          <w:lang w:val="pt-PT"/>
        </w:rPr>
        <w:t>Conven</w:t>
      </w:r>
      <w:r>
        <w:rPr>
          <w:rStyle w:val="None"/>
          <w:sz w:val="20"/>
          <w:szCs w:val="20"/>
          <w:u w:color="003366"/>
          <w:rtl w:val="0"/>
          <w:lang w:val="pt-PT"/>
        </w:rPr>
        <w:t>çã</w:t>
      </w:r>
      <w:r>
        <w:rPr>
          <w:rStyle w:val="None"/>
          <w:sz w:val="20"/>
          <w:szCs w:val="20"/>
          <w:u w:color="003366"/>
          <w:rtl w:val="0"/>
          <w:lang w:val="pt-PT"/>
        </w:rPr>
        <w:t xml:space="preserve">o Americana de Direitos Humanos.  Destaques nossos. </w:t>
      </w:r>
    </w:p>
  </w:footnote>
  <w:footnote w:id="7">
    <w:p>
      <w:pPr>
        <w:pStyle w:val="Body B"/>
        <w:jc w:val="both"/>
      </w:pPr>
      <w:r>
        <w:rPr>
          <w:rStyle w:val="None"/>
          <w:color w:val="000000"/>
          <w:u w:color="000000"/>
          <w:shd w:val="clear" w:color="auto" w:fill="ffffff"/>
          <w:vertAlign w:val="superscript"/>
          <w:lang w:val="pt-PT"/>
        </w:rPr>
        <w:footnoteRef/>
      </w:r>
      <w:r>
        <w:rPr>
          <w:rStyle w:val="None"/>
          <w:sz w:val="20"/>
          <w:szCs w:val="20"/>
          <w:rtl w:val="0"/>
          <w:lang w:val="pt-PT"/>
        </w:rPr>
        <w:t xml:space="preserve"> </w:t>
      </w:r>
      <w:r>
        <w:rPr>
          <w:rStyle w:val="None"/>
          <w:sz w:val="20"/>
          <w:szCs w:val="20"/>
          <w:shd w:val="clear" w:color="auto" w:fill="ffffff"/>
          <w:rtl w:val="0"/>
          <w:lang w:val="pt-PT"/>
        </w:rPr>
        <w:t xml:space="preserve">O texto completo </w:t>
      </w:r>
      <w:r>
        <w:rPr>
          <w:rStyle w:val="None"/>
          <w:sz w:val="20"/>
          <w:szCs w:val="20"/>
          <w:shd w:val="clear" w:color="auto" w:fill="ffffff"/>
          <w:rtl w:val="0"/>
          <w:lang w:val="pt-PT"/>
        </w:rPr>
        <w:t>é “</w:t>
      </w:r>
      <w:r>
        <w:rPr>
          <w:rStyle w:val="None"/>
          <w:sz w:val="20"/>
          <w:szCs w:val="20"/>
          <w:shd w:val="clear" w:color="auto" w:fill="ffffff"/>
          <w:rtl w:val="0"/>
          <w:lang w:val="pt-PT"/>
        </w:rPr>
        <w:t xml:space="preserve">a todos, no </w:t>
      </w:r>
      <w:r>
        <w:rPr>
          <w:rStyle w:val="None"/>
          <w:sz w:val="20"/>
          <w:szCs w:val="20"/>
          <w:shd w:val="clear" w:color="auto" w:fill="ffffff"/>
          <w:rtl w:val="0"/>
          <w:lang w:val="pt-PT"/>
        </w:rPr>
        <w:t>â</w:t>
      </w:r>
      <w:r>
        <w:rPr>
          <w:rStyle w:val="None"/>
          <w:sz w:val="20"/>
          <w:szCs w:val="20"/>
          <w:shd w:val="clear" w:color="auto" w:fill="ffffff"/>
          <w:rtl w:val="0"/>
          <w:lang w:val="pt-PT"/>
        </w:rPr>
        <w:t>mbito judicial e administrativo, s</w:t>
      </w:r>
      <w:r>
        <w:rPr>
          <w:rStyle w:val="None"/>
          <w:sz w:val="20"/>
          <w:szCs w:val="20"/>
          <w:shd w:val="clear" w:color="auto" w:fill="ffffff"/>
          <w:rtl w:val="0"/>
          <w:lang w:val="pt-PT"/>
        </w:rPr>
        <w:t>ã</w:t>
      </w:r>
      <w:r>
        <w:rPr>
          <w:rStyle w:val="None"/>
          <w:sz w:val="20"/>
          <w:szCs w:val="20"/>
          <w:shd w:val="clear" w:color="auto" w:fill="ffffff"/>
          <w:rtl w:val="0"/>
          <w:lang w:val="pt-PT"/>
        </w:rPr>
        <w:t>o assegurados a razo</w:t>
      </w:r>
      <w:r>
        <w:rPr>
          <w:rStyle w:val="None"/>
          <w:sz w:val="20"/>
          <w:szCs w:val="20"/>
          <w:shd w:val="clear" w:color="auto" w:fill="ffffff"/>
          <w:rtl w:val="0"/>
          <w:lang w:val="pt-PT"/>
        </w:rPr>
        <w:t>á</w:t>
      </w:r>
      <w:r>
        <w:rPr>
          <w:rStyle w:val="None"/>
          <w:sz w:val="20"/>
          <w:szCs w:val="20"/>
          <w:shd w:val="clear" w:color="auto" w:fill="ffffff"/>
          <w:rtl w:val="0"/>
          <w:lang w:val="pt-PT"/>
        </w:rPr>
        <w:t>vel dura</w:t>
      </w:r>
      <w:r>
        <w:rPr>
          <w:rStyle w:val="None"/>
          <w:sz w:val="20"/>
          <w:szCs w:val="20"/>
          <w:shd w:val="clear" w:color="auto" w:fill="ffffff"/>
          <w:rtl w:val="0"/>
          <w:lang w:val="pt-PT"/>
        </w:rPr>
        <w:t>çã</w:t>
      </w:r>
      <w:r>
        <w:rPr>
          <w:rStyle w:val="None"/>
          <w:sz w:val="20"/>
          <w:szCs w:val="20"/>
          <w:shd w:val="clear" w:color="auto" w:fill="ffffff"/>
          <w:rtl w:val="0"/>
          <w:lang w:val="pt-PT"/>
        </w:rPr>
        <w:t>o do processo e os meios que garantam a celeridade de sua tramita</w:t>
      </w:r>
      <w:r>
        <w:rPr>
          <w:rStyle w:val="None"/>
          <w:sz w:val="20"/>
          <w:szCs w:val="20"/>
          <w:shd w:val="clear" w:color="auto" w:fill="ffffff"/>
          <w:rtl w:val="0"/>
          <w:lang w:val="pt-PT"/>
        </w:rPr>
        <w:t>çã</w:t>
      </w:r>
      <w:r>
        <w:rPr>
          <w:rStyle w:val="None"/>
          <w:sz w:val="20"/>
          <w:szCs w:val="20"/>
          <w:shd w:val="clear" w:color="auto" w:fill="ffffff"/>
          <w:rtl w:val="0"/>
          <w:lang w:val="pt-PT"/>
        </w:rPr>
        <w:t>o</w:t>
      </w:r>
      <w:r>
        <w:rPr>
          <w:rStyle w:val="None"/>
          <w:sz w:val="20"/>
          <w:szCs w:val="20"/>
          <w:shd w:val="clear" w:color="auto" w:fill="ffffff"/>
          <w:rtl w:val="0"/>
          <w:lang w:val="pt-PT"/>
        </w:rPr>
        <w:t>”</w:t>
      </w:r>
      <w:r>
        <w:rPr>
          <w:rStyle w:val="None"/>
          <w:sz w:val="20"/>
          <w:szCs w:val="20"/>
          <w:shd w:val="clear" w:color="auto" w:fill="ffffff"/>
          <w:rtl w:val="0"/>
          <w:lang w:val="pt-PT"/>
        </w:rPr>
        <w:t>.</w:t>
      </w:r>
      <w:r>
        <w:rPr>
          <w:rStyle w:val="None"/>
          <w:sz w:val="20"/>
          <w:szCs w:val="20"/>
          <w:u w:color="003366"/>
          <w:rtl w:val="0"/>
          <w:lang w:val="pt-PT"/>
        </w:rPr>
        <w:t xml:space="preserve"> </w:t>
      </w:r>
    </w:p>
  </w:footnote>
  <w:footnote w:id="8">
    <w:p>
      <w:pPr>
        <w:pStyle w:val="footnote text"/>
        <w:jc w:val="both"/>
      </w:pPr>
      <w:r>
        <w:rPr>
          <w:rStyle w:val="None"/>
          <w:color w:val="000000"/>
          <w:u w:color="000000"/>
          <w:vertAlign w:val="superscript"/>
          <w:lang w:val="pt-PT"/>
        </w:rPr>
        <w:footnoteRef/>
      </w:r>
      <w:r>
        <w:rPr>
          <w:rStyle w:val="None"/>
          <w:color w:val="000000"/>
          <w:sz w:val="20"/>
          <w:szCs w:val="20"/>
          <w:u w:color="000000"/>
          <w:rtl w:val="0"/>
          <w:lang w:val="pt-PT"/>
        </w:rPr>
        <w:t xml:space="preserve"> IPEA </w:t>
      </w:r>
      <w:r>
        <w:rPr>
          <w:rStyle w:val="None"/>
          <w:color w:val="000000"/>
          <w:sz w:val="20"/>
          <w:szCs w:val="20"/>
          <w:u w:color="000000"/>
          <w:rtl w:val="0"/>
          <w:lang w:val="pt-PT"/>
        </w:rPr>
        <w:t xml:space="preserve">é </w:t>
      </w:r>
      <w:r>
        <w:rPr>
          <w:rStyle w:val="None"/>
          <w:color w:val="000000"/>
          <w:sz w:val="20"/>
          <w:szCs w:val="20"/>
          <w:u w:color="000000"/>
          <w:rtl w:val="0"/>
          <w:lang w:val="pt-PT"/>
        </w:rPr>
        <w:t xml:space="preserve">reconhecido por </w:t>
      </w:r>
      <w:r>
        <w:rPr>
          <w:rStyle w:val="None"/>
          <w:color w:val="000000"/>
          <w:sz w:val="20"/>
          <w:szCs w:val="20"/>
          <w:u w:color="000000"/>
          <w:rtl w:val="0"/>
          <w:lang w:val="pt-PT"/>
        </w:rPr>
        <w:t>“</w:t>
      </w:r>
      <w:r>
        <w:rPr>
          <w:rStyle w:val="None"/>
          <w:color w:val="000000"/>
          <w:sz w:val="20"/>
          <w:szCs w:val="20"/>
          <w:u w:color="000000"/>
          <w:rtl w:val="0"/>
          <w:lang w:val="pt-PT"/>
        </w:rPr>
        <w:t>pensar o Brasil</w:t>
      </w:r>
      <w:r>
        <w:rPr>
          <w:rStyle w:val="None"/>
          <w:color w:val="000000"/>
          <w:sz w:val="20"/>
          <w:szCs w:val="20"/>
          <w:u w:color="000000"/>
          <w:rtl w:val="0"/>
          <w:lang w:val="pt-PT"/>
        </w:rPr>
        <w:t xml:space="preserve">” </w:t>
      </w:r>
      <w:r>
        <w:rPr>
          <w:rStyle w:val="None"/>
          <w:color w:val="000000"/>
          <w:sz w:val="20"/>
          <w:szCs w:val="20"/>
          <w:u w:color="000000"/>
          <w:rtl w:val="0"/>
          <w:lang w:val="pt-PT"/>
        </w:rPr>
        <w:t>e por funcionar como um organismo de planejamento, pesquisa e assessoria do Estado brasileiro, no dizer de seu presidente, M</w:t>
      </w:r>
      <w:r>
        <w:rPr>
          <w:rStyle w:val="None"/>
          <w:color w:val="000000"/>
          <w:sz w:val="20"/>
          <w:szCs w:val="20"/>
          <w:u w:color="000000"/>
          <w:rtl w:val="0"/>
          <w:lang w:val="pt-PT"/>
        </w:rPr>
        <w:t>á</w:t>
      </w:r>
      <w:r>
        <w:rPr>
          <w:rStyle w:val="None"/>
          <w:color w:val="000000"/>
          <w:sz w:val="20"/>
          <w:szCs w:val="20"/>
          <w:u w:color="000000"/>
          <w:rtl w:val="0"/>
          <w:lang w:val="pt-PT"/>
        </w:rPr>
        <w:t>rcio Pochmann. O instituto fornece suporte t</w:t>
      </w:r>
      <w:r>
        <w:rPr>
          <w:rStyle w:val="None"/>
          <w:color w:val="000000"/>
          <w:sz w:val="20"/>
          <w:szCs w:val="20"/>
          <w:u w:color="000000"/>
          <w:rtl w:val="0"/>
          <w:lang w:val="pt-PT"/>
        </w:rPr>
        <w:t>é</w:t>
      </w:r>
      <w:r>
        <w:rPr>
          <w:rStyle w:val="None"/>
          <w:color w:val="000000"/>
          <w:sz w:val="20"/>
          <w:szCs w:val="20"/>
          <w:u w:color="000000"/>
          <w:rtl w:val="0"/>
          <w:lang w:val="pt-PT"/>
        </w:rPr>
        <w:t>cnico e institucional as a</w:t>
      </w:r>
      <w:r>
        <w:rPr>
          <w:rStyle w:val="None"/>
          <w:color w:val="000000"/>
          <w:sz w:val="20"/>
          <w:szCs w:val="20"/>
          <w:u w:color="000000"/>
          <w:rtl w:val="0"/>
          <w:lang w:val="pt-PT"/>
        </w:rPr>
        <w:t>çõ</w:t>
      </w:r>
      <w:r>
        <w:rPr>
          <w:rStyle w:val="None"/>
          <w:color w:val="000000"/>
          <w:sz w:val="20"/>
          <w:szCs w:val="20"/>
          <w:u w:color="000000"/>
          <w:rtl w:val="0"/>
          <w:lang w:val="pt-PT"/>
        </w:rPr>
        <w:t>es governamentais para formula</w:t>
      </w:r>
      <w:r>
        <w:rPr>
          <w:rStyle w:val="None"/>
          <w:color w:val="000000"/>
          <w:sz w:val="20"/>
          <w:szCs w:val="20"/>
          <w:u w:color="000000"/>
          <w:rtl w:val="0"/>
          <w:lang w:val="pt-PT"/>
        </w:rPr>
        <w:t>çã</w:t>
      </w:r>
      <w:r>
        <w:rPr>
          <w:rStyle w:val="None"/>
          <w:color w:val="000000"/>
          <w:sz w:val="20"/>
          <w:szCs w:val="20"/>
          <w:u w:color="000000"/>
          <w:rtl w:val="0"/>
          <w:lang w:val="pt-PT"/>
        </w:rPr>
        <w:t>o e o acompanhamento de pol</w:t>
      </w:r>
      <w:r>
        <w:rPr>
          <w:rStyle w:val="None"/>
          <w:color w:val="000000"/>
          <w:sz w:val="20"/>
          <w:szCs w:val="20"/>
          <w:u w:color="000000"/>
          <w:rtl w:val="0"/>
          <w:lang w:val="pt-PT"/>
        </w:rPr>
        <w:t>í</w:t>
      </w:r>
      <w:r>
        <w:rPr>
          <w:rStyle w:val="None"/>
          <w:color w:val="000000"/>
          <w:sz w:val="20"/>
          <w:szCs w:val="20"/>
          <w:u w:color="000000"/>
          <w:rtl w:val="0"/>
          <w:lang w:val="pt-PT"/>
        </w:rPr>
        <w:t>ticas publicas programas de desenvolvimento. http:ipea.gov.br</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decimal"/>
      <w:suff w:val="tab"/>
      <w:lvlText w:val="%1."/>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2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2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2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2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1"/>
      <w:keepLines w:val="0"/>
      <w:pageBreakBefore w:val="0"/>
      <w:widowControl w:val="1"/>
      <w:shd w:val="clear" w:color="auto" w:fill="auto"/>
      <w:suppressAutoHyphens w:val="0"/>
      <w:bidi w:val="0"/>
      <w:spacing w:before="0" w:after="0" w:line="360" w:lineRule="auto"/>
      <w:ind w:left="0" w:right="0" w:firstLine="0"/>
      <w:jc w:val="both"/>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paragraph" w:styleId="footnote text">
    <w:name w:val="footnote text"/>
    <w:next w:val="footnote tex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a"/>
      <w:spacing w:val="0"/>
      <w:kern w:val="0"/>
      <w:position w:val="0"/>
      <w:sz w:val="24"/>
      <w:szCs w:val="24"/>
      <w:u w:val="none" w:color="00000a"/>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character" w:styleId="None A">
    <w:name w:val="None A"/>
    <w:rPr>
      <w:lang w:val="pt-PT"/>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paragraph" w:styleId="Padrão">
    <w:name w:val="Padrão"/>
    <w:next w:val="Padrã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numbering" w:styleId="Estilo Importado 1">
    <w:name w:val="Estilo Importado 1"/>
    <w:pPr>
      <w:numPr>
        <w:numId w:val="1"/>
      </w:numPr>
    </w:pPr>
  </w:style>
  <w:style w:type="paragraph" w:styleId="Body B A">
    <w:name w:val="Body B A"/>
    <w:next w:val="Body B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4"/>
      <w:szCs w:val="24"/>
      <w:u w:val="none" w:color="00000a"/>
      <w:vertAlign w:val="baseline"/>
      <w:lang w:val="pt-PT"/>
    </w:rPr>
  </w:style>
  <w:style w:type="paragraph" w:styleId="List Paragraph">
    <w:name w:val="List Paragraph"/>
    <w:next w:val="List Paragraph"/>
    <w:pPr>
      <w:keepNext w:val="1"/>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4"/>
      <w:szCs w:val="24"/>
      <w:u w:val="none" w:color="00000a"/>
      <w:vertAlign w:val="baseline"/>
      <w:lang w:val="en-US"/>
    </w:rPr>
  </w:style>
  <w:style w:type="numbering" w:styleId="Estilo Importado 2">
    <w:name w:val="Estilo Importado 2"/>
    <w:pPr>
      <w:numPr>
        <w:numId w:val="3"/>
      </w:numPr>
    </w:pPr>
  </w:style>
  <w:style w:type="character" w:styleId="None">
    <w:name w:val="None"/>
  </w:style>
  <w:style w:type="character" w:styleId="Hyperlink.0">
    <w:name w:val="Hyperlink.0"/>
    <w:basedOn w:val="None"/>
    <w:next w:val="Hyperlink.0"/>
    <w:rPr>
      <w:color w:val="000000"/>
      <w:sz w:val="20"/>
      <w:szCs w:val="20"/>
      <w:u w:val="none" w:color="000000"/>
      <w:lang w:val="pt-PT"/>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rPr>
  </w:style>
  <w:style w:type="paragraph" w:styleId="Footnote">
    <w:name w:val="Footnote"/>
    <w:next w:val="Footnot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character" w:styleId="Hyperlink.1">
    <w:name w:val="Hyperlink.1"/>
    <w:basedOn w:val="None"/>
    <w:next w:val="Hyperlink.1"/>
    <w:rPr>
      <w:color w:val="4f81bd"/>
      <w:u w:val="single" w:color="4f81bd"/>
      <w:lang w:val="pt-PT"/>
    </w:rPr>
  </w:style>
  <w:style w:type="character" w:styleId="Link">
    <w:name w:val="Link"/>
    <w:rPr>
      <w:color w:val="0000ff"/>
      <w:u w:val="single" w:color="0000ff"/>
    </w:rPr>
  </w:style>
  <w:style w:type="character" w:styleId="Hyperlink.2">
    <w:name w:val="Hyperlink.2"/>
    <w:basedOn w:val="Link"/>
    <w:next w:val="Hyperlink.2"/>
    <w:rPr>
      <w:color w:val="4f81bd"/>
      <w:u w:color="4f81bd"/>
      <w:lang w:val="pt-PT"/>
    </w:rPr>
  </w:style>
  <w:style w:type="character" w:styleId="Hyperlink.3">
    <w:name w:val="Hyperlink.3"/>
    <w:basedOn w:val="None"/>
    <w:next w:val="Hyperlink.3"/>
    <w:rPr>
      <w:color w:val="000000"/>
      <w:u w:val="none" w:color="000000"/>
      <w:lang w:val="pt-P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